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11637DF" w14:textId="6D7BAC95" w:rsidR="001D69DA" w:rsidRPr="003917A5" w:rsidRDefault="001D69DA" w:rsidP="00503E5D">
      <w:pPr>
        <w:tabs>
          <w:tab w:val="left" w:pos="3180"/>
        </w:tabs>
        <w:spacing w:after="0"/>
        <w:jc w:val="center"/>
        <w:rPr>
          <w:rFonts w:ascii="Arial" w:hAnsi="Arial" w:cs="Arial"/>
          <w:u w:val="single"/>
        </w:rPr>
      </w:pPr>
      <w:proofErr w:type="gramStart"/>
      <w:r w:rsidRPr="003917A5">
        <w:rPr>
          <w:rFonts w:ascii="Arial" w:hAnsi="Arial" w:cs="Arial"/>
          <w:b/>
          <w:u w:val="single"/>
        </w:rPr>
        <w:t>NORTH WEST</w:t>
      </w:r>
      <w:proofErr w:type="gramEnd"/>
      <w:r w:rsidRPr="003917A5">
        <w:rPr>
          <w:rFonts w:ascii="Arial" w:hAnsi="Arial" w:cs="Arial"/>
          <w:b/>
          <w:u w:val="single"/>
        </w:rPr>
        <w:t xml:space="preserve"> CANCER RESEARCH 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586CED">
        <w:rPr>
          <w:rFonts w:ascii="Arial" w:hAnsi="Arial" w:cs="Arial"/>
          <w:b/>
          <w:u w:val="single"/>
        </w:rPr>
        <w:t>CANCER INEQUALITIES</w:t>
      </w:r>
      <w:r w:rsidRPr="003917A5">
        <w:rPr>
          <w:rFonts w:ascii="Arial" w:hAnsi="Arial" w:cs="Arial"/>
          <w:b/>
          <w:u w:val="single"/>
        </w:rPr>
        <w:t xml:space="preserve"> CALL</w:t>
      </w:r>
    </w:p>
    <w:p w14:paraId="3C6A3F7A" w14:textId="77777777" w:rsidR="001D69DA" w:rsidRPr="003917A5" w:rsidRDefault="001D69DA" w:rsidP="00503E5D">
      <w:pPr>
        <w:spacing w:after="0"/>
        <w:rPr>
          <w:rFonts w:ascii="Arial" w:hAnsi="Arial" w:cs="Arial"/>
        </w:rPr>
      </w:pPr>
    </w:p>
    <w:p w14:paraId="53120083" w14:textId="3D25AFE1" w:rsidR="001D69DA" w:rsidRPr="000E403A" w:rsidRDefault="001D69DA" w:rsidP="000E403A">
      <w:pPr>
        <w:pStyle w:val="ListParagraph"/>
        <w:numPr>
          <w:ilvl w:val="0"/>
          <w:numId w:val="27"/>
        </w:numPr>
        <w:spacing w:after="0"/>
        <w:rPr>
          <w:rFonts w:ascii="Arial" w:hAnsi="Arial" w:cs="Arial"/>
        </w:rPr>
      </w:pPr>
      <w:r w:rsidRPr="000E403A">
        <w:rPr>
          <w:rFonts w:ascii="Arial" w:hAnsi="Arial" w:cs="Arial"/>
          <w:b/>
        </w:rPr>
        <w:t>Introduction</w:t>
      </w:r>
    </w:p>
    <w:p w14:paraId="74AA8F95" w14:textId="7FE00154" w:rsidR="001D69DA" w:rsidRPr="003917A5" w:rsidRDefault="001D69DA" w:rsidP="000E403A">
      <w:pPr>
        <w:spacing w:after="0"/>
        <w:ind w:left="482"/>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w:t>
      </w:r>
      <w:r w:rsidR="00586CED">
        <w:rPr>
          <w:rFonts w:ascii="Arial" w:hAnsi="Arial" w:cs="Arial"/>
        </w:rPr>
        <w:t xml:space="preserve">Cancer Inequalities </w:t>
      </w:r>
      <w:r w:rsidRPr="003917A5">
        <w:rPr>
          <w:rFonts w:ascii="Arial" w:hAnsi="Arial" w:cs="Arial"/>
        </w:rPr>
        <w:t xml:space="preserve">Project Grant call from </w:t>
      </w:r>
      <w:proofErr w:type="gramStart"/>
      <w:r w:rsidRPr="003917A5">
        <w:rPr>
          <w:rFonts w:ascii="Arial" w:hAnsi="Arial" w:cs="Arial"/>
        </w:rPr>
        <w:t>North West</w:t>
      </w:r>
      <w:proofErr w:type="gramEnd"/>
      <w:r w:rsidRPr="003917A5">
        <w:rPr>
          <w:rFonts w:ascii="Arial" w:hAnsi="Arial" w:cs="Arial"/>
        </w:rPr>
        <w:t xml:space="preserve"> Cancer Research (“NWCR” or the “Charity”).  </w:t>
      </w:r>
    </w:p>
    <w:p w14:paraId="4E5339D8" w14:textId="77777777" w:rsidR="001D69DA" w:rsidRPr="003917A5" w:rsidRDefault="001D69DA" w:rsidP="00503E5D">
      <w:pPr>
        <w:spacing w:after="0"/>
        <w:rPr>
          <w:rFonts w:ascii="Arial" w:hAnsi="Arial" w:cs="Arial"/>
          <w:b/>
        </w:rPr>
      </w:pPr>
    </w:p>
    <w:p w14:paraId="69DEF0E7" w14:textId="258B3CD3"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 xml:space="preserve">Who we </w:t>
      </w:r>
      <w:proofErr w:type="gramStart"/>
      <w:r w:rsidRPr="000E403A">
        <w:rPr>
          <w:rFonts w:ascii="Arial" w:hAnsi="Arial" w:cs="Arial"/>
          <w:b/>
        </w:rPr>
        <w:t>are</w:t>
      </w:r>
      <w:proofErr w:type="gramEnd"/>
    </w:p>
    <w:p w14:paraId="28CCBB2A" w14:textId="5492CAEA" w:rsidR="001D69DA"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 xml:space="preserve">We are the only independent cancer research charity funding quality research to benefit local people in the </w:t>
      </w:r>
      <w:proofErr w:type="gramStart"/>
      <w:r w:rsidRPr="003917A5">
        <w:rPr>
          <w:rFonts w:ascii="Arial" w:hAnsi="Arial" w:cs="Arial"/>
        </w:rPr>
        <w:t>North West</w:t>
      </w:r>
      <w:proofErr w:type="gramEnd"/>
      <w:r w:rsidRPr="003917A5">
        <w:rPr>
          <w:rFonts w:ascii="Arial" w:hAnsi="Arial" w:cs="Arial"/>
        </w:rPr>
        <w:t xml:space="preserve"> of England and North Wales. We aim to tackle the most significant cancers in our region</w:t>
      </w:r>
      <w:r w:rsidR="003917A5" w:rsidRPr="003917A5">
        <w:rPr>
          <w:rFonts w:ascii="Arial" w:hAnsi="Arial" w:cs="Arial"/>
        </w:rPr>
        <w:t>, s</w:t>
      </w:r>
      <w:r w:rsidRPr="003917A5">
        <w:rPr>
          <w:rFonts w:ascii="Arial" w:hAnsi="Arial" w:cs="Arial"/>
        </w:rPr>
        <w:t>topping cancer sooner.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B311B9B" w:rsidR="001D69DA" w:rsidRPr="000E403A" w:rsidRDefault="001D69DA" w:rsidP="000E403A">
      <w:pPr>
        <w:pStyle w:val="ListParagraph"/>
        <w:numPr>
          <w:ilvl w:val="0"/>
          <w:numId w:val="27"/>
        </w:numPr>
        <w:autoSpaceDE w:val="0"/>
        <w:autoSpaceDN w:val="0"/>
        <w:adjustRightInd w:val="0"/>
        <w:spacing w:after="0"/>
        <w:rPr>
          <w:rFonts w:ascii="Arial" w:hAnsi="Arial" w:cs="Arial"/>
          <w:b/>
        </w:rPr>
      </w:pPr>
      <w:r w:rsidRPr="000E403A">
        <w:rPr>
          <w:rFonts w:ascii="Arial" w:hAnsi="Arial" w:cs="Arial"/>
          <w:b/>
        </w:rPr>
        <w:t>Our vision</w:t>
      </w:r>
    </w:p>
    <w:p w14:paraId="5F81A79F" w14:textId="3EC8C69E" w:rsidR="003917A5"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Achieving the best research for a cancer free future.</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48DCC265"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Research</w:t>
      </w:r>
      <w:r w:rsidRPr="000E403A">
        <w:rPr>
          <w:rFonts w:ascii="Arial" w:hAnsi="Arial" w:cs="Arial"/>
          <w:b/>
        </w:rPr>
        <w:tab/>
      </w:r>
    </w:p>
    <w:p w14:paraId="242BDC17" w14:textId="216D88BE" w:rsidR="001D69DA" w:rsidRPr="003917A5" w:rsidRDefault="001D69DA" w:rsidP="000E403A">
      <w:pPr>
        <w:shd w:val="clear" w:color="auto" w:fill="FFFFFF"/>
        <w:spacing w:after="0"/>
        <w:ind w:left="482"/>
        <w:rPr>
          <w:rFonts w:ascii="Arial" w:hAnsi="Arial" w:cs="Arial"/>
        </w:rPr>
      </w:pPr>
      <w:proofErr w:type="gramStart"/>
      <w:r w:rsidRPr="003917A5">
        <w:rPr>
          <w:rFonts w:ascii="Arial" w:hAnsi="Arial" w:cs="Arial"/>
        </w:rPr>
        <w:t>North West</w:t>
      </w:r>
      <w:proofErr w:type="gramEnd"/>
      <w:r w:rsidRPr="003917A5">
        <w:rPr>
          <w:rFonts w:ascii="Arial" w:hAnsi="Arial" w:cs="Arial"/>
        </w:rPr>
        <w:t xml:space="preserve">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1"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0E403A">
      <w:pPr>
        <w:shd w:val="clear" w:color="auto" w:fill="FFFFFF"/>
        <w:spacing w:after="0"/>
        <w:ind w:left="482"/>
        <w:rPr>
          <w:rFonts w:ascii="Arial" w:hAnsi="Arial" w:cs="Arial"/>
        </w:rPr>
      </w:pPr>
    </w:p>
    <w:p w14:paraId="415E2A4F" w14:textId="231920A9" w:rsidR="001D69DA" w:rsidRPr="00ED13FF" w:rsidRDefault="001D69DA" w:rsidP="000E403A">
      <w:pPr>
        <w:shd w:val="clear" w:color="auto" w:fill="FFFFFF"/>
        <w:spacing w:after="0"/>
        <w:ind w:left="482"/>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 xml:space="preserve">translational </w:t>
      </w:r>
      <w:proofErr w:type="gramStart"/>
      <w:r w:rsidR="00442A83" w:rsidRPr="00ED13FF">
        <w:rPr>
          <w:rFonts w:ascii="Arial" w:hAnsi="Arial" w:cs="Arial"/>
        </w:rPr>
        <w:t>research</w:t>
      </w:r>
      <w:proofErr w:type="gramEnd"/>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07DE1D40" w:rsidR="001D69DA" w:rsidRPr="000E403A" w:rsidRDefault="001D69DA" w:rsidP="000E403A">
      <w:pPr>
        <w:pStyle w:val="ListParagraph"/>
        <w:numPr>
          <w:ilvl w:val="0"/>
          <w:numId w:val="27"/>
        </w:numPr>
        <w:shd w:val="clear" w:color="auto" w:fill="FFFFFF"/>
        <w:spacing w:after="0"/>
        <w:rPr>
          <w:rFonts w:ascii="Arial" w:hAnsi="Arial" w:cs="Arial"/>
          <w:b/>
        </w:rPr>
      </w:pPr>
      <w:r w:rsidRPr="000E403A">
        <w:rPr>
          <w:rFonts w:ascii="Arial" w:hAnsi="Arial" w:cs="Arial"/>
          <w:b/>
        </w:rPr>
        <w:t>Award</w:t>
      </w:r>
    </w:p>
    <w:p w14:paraId="13CC28F4" w14:textId="0FAAF47C" w:rsidR="000E403A" w:rsidRPr="00B44241" w:rsidRDefault="00442A83" w:rsidP="000E403A">
      <w:pPr>
        <w:shd w:val="clear" w:color="auto" w:fill="FFFFFF"/>
        <w:spacing w:after="0"/>
        <w:ind w:left="482"/>
        <w:rPr>
          <w:rFonts w:ascii="Arial" w:hAnsi="Arial" w:cs="Arial"/>
        </w:rPr>
      </w:pPr>
      <w:bookmarkStart w:id="0" w:name="_Hlk116477942"/>
      <w:r w:rsidRPr="00B44241">
        <w:rPr>
          <w:rFonts w:ascii="Arial" w:hAnsi="Arial" w:cs="Arial"/>
        </w:rPr>
        <w:t>The</w:t>
      </w:r>
      <w:r w:rsidR="00D27580" w:rsidRPr="00B44241">
        <w:rPr>
          <w:rFonts w:ascii="Arial" w:hAnsi="Arial" w:cs="Arial"/>
        </w:rPr>
        <w:t xml:space="preserve"> </w:t>
      </w:r>
      <w:r w:rsidR="00586CED">
        <w:rPr>
          <w:rFonts w:ascii="Arial" w:hAnsi="Arial" w:cs="Arial"/>
        </w:rPr>
        <w:t>Cancer Inequalities</w:t>
      </w:r>
      <w:r w:rsidR="00D27580" w:rsidRPr="00B44241">
        <w:rPr>
          <w:rFonts w:ascii="Arial" w:hAnsi="Arial" w:cs="Arial"/>
        </w:rPr>
        <w:t xml:space="preserve"> call</w:t>
      </w:r>
      <w:r w:rsidR="001D69DA" w:rsidRPr="00B44241">
        <w:rPr>
          <w:rFonts w:ascii="Arial" w:hAnsi="Arial" w:cs="Arial"/>
        </w:rPr>
        <w:t xml:space="preserve"> accepts grant proposals</w:t>
      </w:r>
      <w:r w:rsidR="00ED13FF" w:rsidRPr="00B44241">
        <w:rPr>
          <w:rFonts w:ascii="Arial" w:hAnsi="Arial" w:cs="Arial"/>
        </w:rPr>
        <w:t xml:space="preserve"> of up to three years</w:t>
      </w:r>
      <w:r w:rsidR="000E403A" w:rsidRPr="00B44241">
        <w:rPr>
          <w:rFonts w:ascii="Arial" w:hAnsi="Arial" w:cs="Arial"/>
        </w:rPr>
        <w:t>. For this funding round, a</w:t>
      </w:r>
      <w:r w:rsidR="00471F1F" w:rsidRPr="00B44241">
        <w:rPr>
          <w:rFonts w:ascii="Arial" w:hAnsi="Arial" w:cs="Arial"/>
        </w:rPr>
        <w:t>pplications</w:t>
      </w:r>
      <w:r w:rsidR="000E403A" w:rsidRPr="00B44241">
        <w:rPr>
          <w:rFonts w:ascii="Arial" w:hAnsi="Arial" w:cs="Arial"/>
        </w:rPr>
        <w:t xml:space="preserve"> are encouraged in the following categories:</w:t>
      </w:r>
    </w:p>
    <w:p w14:paraId="1F447E6D" w14:textId="3C5E5702"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£0 - £50,000</w:t>
      </w:r>
    </w:p>
    <w:p w14:paraId="0A3CCE4F" w14:textId="594A10EB"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£50,001 - £100,000</w:t>
      </w:r>
    </w:p>
    <w:p w14:paraId="0977F54B" w14:textId="291E7908"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£100,001 - £2</w:t>
      </w:r>
      <w:r w:rsidR="0026422E">
        <w:rPr>
          <w:rFonts w:ascii="Arial" w:hAnsi="Arial" w:cs="Arial"/>
        </w:rPr>
        <w:t>75</w:t>
      </w:r>
      <w:r w:rsidRPr="00B44241">
        <w:rPr>
          <w:rFonts w:ascii="Arial" w:hAnsi="Arial" w:cs="Arial"/>
        </w:rPr>
        <w:t>,000</w:t>
      </w:r>
    </w:p>
    <w:p w14:paraId="35A9D3FA" w14:textId="77777777" w:rsidR="00471F1F" w:rsidRDefault="00471F1F" w:rsidP="000E403A">
      <w:pPr>
        <w:shd w:val="clear" w:color="auto" w:fill="FFFFFF"/>
        <w:spacing w:after="0"/>
        <w:ind w:left="482"/>
        <w:rPr>
          <w:rFonts w:ascii="Arial" w:hAnsi="Arial" w:cs="Arial"/>
        </w:rPr>
      </w:pPr>
    </w:p>
    <w:p w14:paraId="5A56D7BC" w14:textId="6C13FE3E" w:rsidR="00A61CD4" w:rsidRPr="00ED13FF" w:rsidRDefault="00471F1F" w:rsidP="007C5CDB">
      <w:pPr>
        <w:shd w:val="clear" w:color="auto" w:fill="FFFFFF"/>
        <w:spacing w:after="0"/>
        <w:ind w:left="482"/>
        <w:rPr>
          <w:rFonts w:ascii="Arial" w:hAnsi="Arial" w:cs="Arial"/>
        </w:rPr>
      </w:pPr>
      <w:r>
        <w:rPr>
          <w:rFonts w:ascii="Arial" w:hAnsi="Arial" w:cs="Arial"/>
        </w:rPr>
        <w:t>Although it is expected that one award will be made in each of the above categories, funding will ultimately be provided to the best quality research.</w:t>
      </w:r>
      <w:bookmarkEnd w:id="0"/>
      <w:r w:rsidR="007C5CDB">
        <w:rPr>
          <w:rFonts w:ascii="Arial" w:hAnsi="Arial" w:cs="Arial"/>
        </w:rPr>
        <w:t xml:space="preserve"> </w:t>
      </w:r>
      <w:r w:rsidR="00A61CD4" w:rsidRPr="00821B17">
        <w:rPr>
          <w:rFonts w:ascii="Arial" w:hAnsi="Arial" w:cs="Arial"/>
        </w:rPr>
        <w:t xml:space="preserve">Researchers should be mindful of the current resources available to </w:t>
      </w:r>
      <w:proofErr w:type="gramStart"/>
      <w:r w:rsidR="00A61CD4" w:rsidRPr="00821B17">
        <w:rPr>
          <w:rFonts w:ascii="Arial" w:hAnsi="Arial" w:cs="Arial"/>
        </w:rPr>
        <w:t>N</w:t>
      </w:r>
      <w:r w:rsidR="000E403A">
        <w:rPr>
          <w:rFonts w:ascii="Arial" w:hAnsi="Arial" w:cs="Arial"/>
        </w:rPr>
        <w:t xml:space="preserve">orth </w:t>
      </w:r>
      <w:r w:rsidR="00A61CD4" w:rsidRPr="00821B17">
        <w:rPr>
          <w:rFonts w:ascii="Arial" w:hAnsi="Arial" w:cs="Arial"/>
        </w:rPr>
        <w:t>W</w:t>
      </w:r>
      <w:r w:rsidR="000E403A">
        <w:rPr>
          <w:rFonts w:ascii="Arial" w:hAnsi="Arial" w:cs="Arial"/>
        </w:rPr>
        <w:t>est</w:t>
      </w:r>
      <w:proofErr w:type="gramEnd"/>
      <w:r w:rsidR="000E403A">
        <w:rPr>
          <w:rFonts w:ascii="Arial" w:hAnsi="Arial" w:cs="Arial"/>
        </w:rPr>
        <w:t xml:space="preserve"> </w:t>
      </w:r>
      <w:r w:rsidR="00A61CD4" w:rsidRPr="00821B17">
        <w:rPr>
          <w:rFonts w:ascii="Arial" w:hAnsi="Arial" w:cs="Arial"/>
        </w:rPr>
        <w:t>C</w:t>
      </w:r>
      <w:r w:rsidR="000E403A">
        <w:rPr>
          <w:rFonts w:ascii="Arial" w:hAnsi="Arial" w:cs="Arial"/>
        </w:rPr>
        <w:t xml:space="preserve">ancer </w:t>
      </w:r>
      <w:r w:rsidR="00A61CD4" w:rsidRPr="00821B17">
        <w:rPr>
          <w:rFonts w:ascii="Arial" w:hAnsi="Arial" w:cs="Arial"/>
        </w:rPr>
        <w:t>R</w:t>
      </w:r>
      <w:r w:rsidR="000E403A">
        <w:rPr>
          <w:rFonts w:ascii="Arial" w:hAnsi="Arial" w:cs="Arial"/>
        </w:rPr>
        <w:t>esearch</w:t>
      </w:r>
      <w:r w:rsidR="007C5CDB">
        <w:rPr>
          <w:rFonts w:ascii="Arial" w:hAnsi="Arial" w:cs="Arial"/>
        </w:rPr>
        <w:t xml:space="preserve"> and ensure that all applications provide good value for money</w:t>
      </w:r>
      <w:r w:rsidR="00A61CD4" w:rsidRPr="00821B17">
        <w:rPr>
          <w:rFonts w:ascii="Arial" w:hAnsi="Arial" w:cs="Arial"/>
        </w:rPr>
        <w:t>. All applications will be equally considered, regardless o</w:t>
      </w:r>
      <w:r w:rsidR="007C5CDB">
        <w:rPr>
          <w:rFonts w:ascii="Arial" w:hAnsi="Arial" w:cs="Arial"/>
        </w:rPr>
        <w:t>f</w:t>
      </w:r>
      <w:r w:rsidR="00A61CD4" w:rsidRPr="00821B17">
        <w:rPr>
          <w:rFonts w:ascii="Arial" w:hAnsi="Arial" w:cs="Arial"/>
        </w:rPr>
        <w:t xml:space="preserve"> whether funding is requested at the higher or lower end of the funding budget.</w:t>
      </w:r>
      <w:r w:rsidR="00A61CD4">
        <w:rPr>
          <w:rFonts w:ascii="Arial" w:hAnsi="Arial" w:cs="Arial"/>
        </w:rPr>
        <w:t xml:space="preserve"> </w:t>
      </w:r>
    </w:p>
    <w:p w14:paraId="79195D61" w14:textId="77777777" w:rsidR="001D69DA" w:rsidRPr="00ED13FF" w:rsidRDefault="001D69DA" w:rsidP="000E403A">
      <w:pPr>
        <w:shd w:val="clear" w:color="auto" w:fill="FFFFFF"/>
        <w:spacing w:after="0"/>
        <w:rPr>
          <w:rFonts w:ascii="Arial" w:hAnsi="Arial" w:cs="Arial"/>
        </w:rPr>
      </w:pPr>
    </w:p>
    <w:p w14:paraId="7C63875A" w14:textId="06E47E35" w:rsidR="00ED13FF" w:rsidRPr="00ED13FF" w:rsidRDefault="00ED13FF" w:rsidP="000E403A">
      <w:pPr>
        <w:shd w:val="clear" w:color="auto" w:fill="FFFFFF"/>
        <w:spacing w:after="0"/>
        <w:ind w:left="482"/>
        <w:rPr>
          <w:rFonts w:ascii="Arial" w:hAnsi="Arial" w:cs="Arial"/>
        </w:rPr>
      </w:pPr>
      <w:r w:rsidRPr="00ED13FF">
        <w:rPr>
          <w:rFonts w:ascii="Arial" w:hAnsi="Arial" w:cs="Arial"/>
        </w:rPr>
        <w:lastRenderedPageBreak/>
        <w:t xml:space="preserve">In making their applications, researchers should consider the relevance of their application to the people of the </w:t>
      </w:r>
      <w:proofErr w:type="gramStart"/>
      <w:r w:rsidRPr="00ED13FF">
        <w:rPr>
          <w:rFonts w:ascii="Arial" w:hAnsi="Arial" w:cs="Arial"/>
        </w:rPr>
        <w:t>North</w:t>
      </w:r>
      <w:r w:rsidR="006F08D0">
        <w:rPr>
          <w:rFonts w:ascii="Arial" w:hAnsi="Arial" w:cs="Arial"/>
        </w:rPr>
        <w:t xml:space="preserve"> </w:t>
      </w:r>
      <w:r w:rsidRPr="00ED13FF">
        <w:rPr>
          <w:rFonts w:ascii="Arial" w:hAnsi="Arial" w:cs="Arial"/>
        </w:rPr>
        <w:t>West</w:t>
      </w:r>
      <w:proofErr w:type="gramEnd"/>
      <w:r w:rsidRPr="00ED13FF">
        <w:rPr>
          <w:rFonts w:ascii="Arial" w:hAnsi="Arial" w:cs="Arial"/>
        </w:rPr>
        <w:t xml:space="preserve"> of England and North Wales. This could mean overall incidence or that the </w:t>
      </w:r>
      <w:proofErr w:type="gramStart"/>
      <w:r w:rsidRPr="00ED13FF">
        <w:rPr>
          <w:rFonts w:ascii="Arial" w:hAnsi="Arial" w:cs="Arial"/>
        </w:rPr>
        <w:t>particular cancer</w:t>
      </w:r>
      <w:proofErr w:type="gramEnd"/>
      <w:r w:rsidRPr="00ED13FF">
        <w:rPr>
          <w:rFonts w:ascii="Arial" w:hAnsi="Arial" w:cs="Arial"/>
        </w:rPr>
        <w:t xml:space="preserve"> type is more common or associated with poor outcomes within the region. </w:t>
      </w:r>
      <w:r w:rsidRPr="00ED13FF">
        <w:rPr>
          <w:rFonts w:ascii="Arial" w:hAnsi="Arial" w:cs="Arial"/>
        </w:rPr>
        <w:cr/>
      </w:r>
      <w:r w:rsidRPr="00ED13FF">
        <w:rPr>
          <w:rFonts w:ascii="Arial" w:hAnsi="Arial" w:cs="Arial"/>
        </w:rPr>
        <w:cr/>
      </w:r>
      <w:r w:rsidRPr="00821B17">
        <w:rPr>
          <w:rFonts w:ascii="Arial" w:hAnsi="Arial" w:cs="Arial"/>
        </w:rPr>
        <w:t xml:space="preserve">Applications for this funding round are open to researchers across the United Kingdom. We encourage collaboration between research groups and encourage applications that include collaborations with researchers within our regional footprint of the </w:t>
      </w:r>
      <w:proofErr w:type="gramStart"/>
      <w:r w:rsidRPr="00821B17">
        <w:rPr>
          <w:rFonts w:ascii="Arial" w:hAnsi="Arial" w:cs="Arial"/>
        </w:rPr>
        <w:t>North West</w:t>
      </w:r>
      <w:proofErr w:type="gramEnd"/>
      <w:r w:rsidRPr="00821B17">
        <w:rPr>
          <w:rFonts w:ascii="Arial" w:hAnsi="Arial" w:cs="Arial"/>
        </w:rPr>
        <w:t xml:space="preserve"> of England</w:t>
      </w:r>
      <w:r w:rsidRPr="00ED13FF">
        <w:rPr>
          <w:rFonts w:ascii="Arial" w:hAnsi="Arial" w:cs="Arial"/>
        </w:rPr>
        <w:t xml:space="preserve"> and North Wales.</w:t>
      </w:r>
    </w:p>
    <w:p w14:paraId="76E8E529" w14:textId="77777777" w:rsidR="00442A83" w:rsidRPr="00ED13FF" w:rsidRDefault="00442A83" w:rsidP="000E403A">
      <w:pPr>
        <w:shd w:val="clear" w:color="auto" w:fill="FFFFFF"/>
        <w:spacing w:after="0"/>
        <w:ind w:left="482"/>
        <w:rPr>
          <w:rFonts w:ascii="Arial" w:hAnsi="Arial" w:cs="Arial"/>
        </w:rPr>
      </w:pPr>
    </w:p>
    <w:p w14:paraId="003FF7BF" w14:textId="3FCD1065" w:rsidR="007C5CDB" w:rsidRPr="007C5CDB" w:rsidRDefault="007C5CDB" w:rsidP="007C5CDB">
      <w:pPr>
        <w:ind w:left="482"/>
        <w:rPr>
          <w:rFonts w:ascii="Arial" w:hAnsi="Arial" w:cs="Arial"/>
        </w:rPr>
      </w:pPr>
      <w:r w:rsidRPr="007C5CDB">
        <w:rPr>
          <w:rFonts w:ascii="Arial" w:hAnsi="Arial" w:cs="Arial"/>
        </w:rPr>
        <w:t xml:space="preserve">We invite applications from researchers for projects which seek </w:t>
      </w:r>
      <w:r w:rsidR="00586CED">
        <w:rPr>
          <w:rFonts w:ascii="Arial" w:hAnsi="Arial" w:cs="Arial"/>
        </w:rPr>
        <w:t>to address cancer inequalities within the region.</w:t>
      </w:r>
    </w:p>
    <w:p w14:paraId="310FFEE1" w14:textId="38FAC4AA" w:rsidR="007C5CDB" w:rsidRDefault="007C5CDB" w:rsidP="007C5CDB">
      <w:pPr>
        <w:ind w:left="482"/>
        <w:rPr>
          <w:rFonts w:ascii="Arial" w:hAnsi="Arial" w:cs="Arial"/>
        </w:rPr>
      </w:pPr>
      <w:r w:rsidRPr="007C5CDB">
        <w:rPr>
          <w:rFonts w:ascii="Arial" w:hAnsi="Arial" w:cs="Arial"/>
        </w:rPr>
        <w:t>Applications may consider:</w:t>
      </w:r>
    </w:p>
    <w:p w14:paraId="07577CA9" w14:textId="0EE0D509" w:rsidR="00586CED" w:rsidRDefault="00586CED" w:rsidP="00586CED">
      <w:pPr>
        <w:pStyle w:val="ListParagraph"/>
        <w:numPr>
          <w:ilvl w:val="0"/>
          <w:numId w:val="29"/>
        </w:numPr>
        <w:rPr>
          <w:rFonts w:ascii="Arial" w:hAnsi="Arial" w:cs="Arial"/>
        </w:rPr>
      </w:pPr>
      <w:r>
        <w:rPr>
          <w:rFonts w:ascii="Arial" w:hAnsi="Arial" w:cs="Arial"/>
        </w:rPr>
        <w:t xml:space="preserve">Public health including evaluation of different health markets and health service </w:t>
      </w:r>
      <w:proofErr w:type="gramStart"/>
      <w:r>
        <w:rPr>
          <w:rFonts w:ascii="Arial" w:hAnsi="Arial" w:cs="Arial"/>
        </w:rPr>
        <w:t>organisations</w:t>
      </w:r>
      <w:proofErr w:type="gramEnd"/>
    </w:p>
    <w:p w14:paraId="6259789C" w14:textId="5AB1C569" w:rsidR="00586CED" w:rsidRDefault="00586CED" w:rsidP="00586CED">
      <w:pPr>
        <w:pStyle w:val="ListParagraph"/>
        <w:numPr>
          <w:ilvl w:val="0"/>
          <w:numId w:val="29"/>
        </w:numPr>
        <w:rPr>
          <w:rFonts w:ascii="Arial" w:hAnsi="Arial" w:cs="Arial"/>
        </w:rPr>
      </w:pPr>
      <w:r>
        <w:rPr>
          <w:rFonts w:ascii="Arial" w:hAnsi="Arial" w:cs="Arial"/>
        </w:rPr>
        <w:t>Poverty and deprivation</w:t>
      </w:r>
    </w:p>
    <w:p w14:paraId="70EF4028" w14:textId="4A209FF9" w:rsidR="00586CED" w:rsidRDefault="00586CED" w:rsidP="00586CED">
      <w:pPr>
        <w:pStyle w:val="ListParagraph"/>
        <w:numPr>
          <w:ilvl w:val="0"/>
          <w:numId w:val="29"/>
        </w:numPr>
        <w:rPr>
          <w:rFonts w:ascii="Arial" w:hAnsi="Arial" w:cs="Arial"/>
        </w:rPr>
      </w:pPr>
      <w:r>
        <w:rPr>
          <w:rFonts w:ascii="Arial" w:hAnsi="Arial" w:cs="Arial"/>
        </w:rPr>
        <w:t>Geographical and environmental factors</w:t>
      </w:r>
    </w:p>
    <w:p w14:paraId="60A601C0" w14:textId="14877F67" w:rsidR="00586CED" w:rsidRDefault="00586CED" w:rsidP="00586CED">
      <w:pPr>
        <w:pStyle w:val="ListParagraph"/>
        <w:numPr>
          <w:ilvl w:val="0"/>
          <w:numId w:val="29"/>
        </w:numPr>
        <w:rPr>
          <w:rFonts w:ascii="Arial" w:hAnsi="Arial" w:cs="Arial"/>
        </w:rPr>
      </w:pPr>
      <w:r>
        <w:rPr>
          <w:rFonts w:ascii="Arial" w:hAnsi="Arial" w:cs="Arial"/>
        </w:rPr>
        <w:t>Un- and under-represented groups</w:t>
      </w:r>
    </w:p>
    <w:p w14:paraId="2D2F4080" w14:textId="0ECADE26" w:rsidR="00586CED" w:rsidRDefault="00586CED" w:rsidP="00586CED">
      <w:pPr>
        <w:pStyle w:val="ListParagraph"/>
        <w:numPr>
          <w:ilvl w:val="0"/>
          <w:numId w:val="29"/>
        </w:numPr>
        <w:rPr>
          <w:rFonts w:ascii="Arial" w:hAnsi="Arial" w:cs="Arial"/>
        </w:rPr>
      </w:pPr>
      <w:r>
        <w:rPr>
          <w:rFonts w:ascii="Arial" w:hAnsi="Arial" w:cs="Arial"/>
        </w:rPr>
        <w:t xml:space="preserve">Behaviours including prevention and </w:t>
      </w:r>
      <w:proofErr w:type="gramStart"/>
      <w:r>
        <w:rPr>
          <w:rFonts w:ascii="Arial" w:hAnsi="Arial" w:cs="Arial"/>
        </w:rPr>
        <w:t>education</w:t>
      </w:r>
      <w:proofErr w:type="gramEnd"/>
    </w:p>
    <w:p w14:paraId="17B91014" w14:textId="0D56AB11" w:rsidR="00586CED" w:rsidRDefault="00586CED" w:rsidP="00586CED">
      <w:pPr>
        <w:pStyle w:val="ListParagraph"/>
        <w:numPr>
          <w:ilvl w:val="0"/>
          <w:numId w:val="29"/>
        </w:numPr>
        <w:rPr>
          <w:rFonts w:ascii="Arial" w:hAnsi="Arial" w:cs="Arial"/>
        </w:rPr>
      </w:pPr>
      <w:r>
        <w:rPr>
          <w:rFonts w:ascii="Arial" w:hAnsi="Arial" w:cs="Arial"/>
        </w:rPr>
        <w:t>Demographics</w:t>
      </w:r>
    </w:p>
    <w:p w14:paraId="50ED74AE" w14:textId="42007696" w:rsidR="00586CED" w:rsidRPr="00586CED" w:rsidRDefault="00586CED" w:rsidP="00586CED">
      <w:pPr>
        <w:pStyle w:val="ListParagraph"/>
        <w:numPr>
          <w:ilvl w:val="0"/>
          <w:numId w:val="29"/>
        </w:numPr>
        <w:rPr>
          <w:rFonts w:ascii="Arial" w:hAnsi="Arial" w:cs="Arial"/>
        </w:rPr>
      </w:pPr>
      <w:r>
        <w:rPr>
          <w:rFonts w:ascii="Arial" w:hAnsi="Arial" w:cs="Arial"/>
        </w:rPr>
        <w:t>Barriers to healthcare</w:t>
      </w:r>
    </w:p>
    <w:p w14:paraId="15289170" w14:textId="04912A7A" w:rsidR="007C5CDB" w:rsidRPr="007C5CDB" w:rsidRDefault="007C5CDB" w:rsidP="007C5CDB">
      <w:pPr>
        <w:ind w:left="465"/>
        <w:rPr>
          <w:rFonts w:ascii="Arial" w:hAnsi="Arial" w:cs="Arial"/>
        </w:rPr>
      </w:pPr>
      <w:r w:rsidRPr="007C5CDB">
        <w:rPr>
          <w:rFonts w:ascii="Arial" w:hAnsi="Arial" w:cs="Arial"/>
        </w:rPr>
        <w:t xml:space="preserve">The Charity reserves the right to transfer applications forward to a more suitable call. </w:t>
      </w:r>
    </w:p>
    <w:p w14:paraId="3A14C6DD" w14:textId="5B7C45DC"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 xml:space="preserve">Application Process </w:t>
      </w:r>
    </w:p>
    <w:p w14:paraId="4A1DE021" w14:textId="5D968D84" w:rsidR="00ED13FF" w:rsidRPr="001826AA" w:rsidRDefault="00ED13FF" w:rsidP="000E403A">
      <w:pPr>
        <w:shd w:val="clear" w:color="auto" w:fill="FFFFFF"/>
        <w:spacing w:after="0"/>
        <w:ind w:left="482"/>
        <w:rPr>
          <w:rFonts w:ascii="Arial" w:hAnsi="Arial" w:cs="Arial"/>
        </w:rPr>
      </w:pPr>
      <w:r w:rsidRPr="005970AC">
        <w:rPr>
          <w:rFonts w:ascii="Arial" w:hAnsi="Arial" w:cs="Arial"/>
        </w:rPr>
        <w:t>Applications should be submitted before</w:t>
      </w:r>
      <w:r w:rsidR="00B44241">
        <w:rPr>
          <w:rFonts w:ascii="Arial" w:hAnsi="Arial" w:cs="Arial"/>
        </w:rPr>
        <w:t xml:space="preserve"> </w:t>
      </w:r>
      <w:r w:rsidR="004E1F33" w:rsidRPr="004E1F33">
        <w:rPr>
          <w:rFonts w:ascii="Arial" w:hAnsi="Arial" w:cs="Arial"/>
          <w:b/>
          <w:bCs/>
        </w:rPr>
        <w:t xml:space="preserve">5pm on Monday </w:t>
      </w:r>
      <w:r w:rsidR="00960286">
        <w:rPr>
          <w:rFonts w:ascii="Arial" w:hAnsi="Arial" w:cs="Arial"/>
          <w:b/>
          <w:bCs/>
        </w:rPr>
        <w:t>26</w:t>
      </w:r>
      <w:r w:rsidR="007C5CDB" w:rsidRPr="004E1F33">
        <w:rPr>
          <w:rFonts w:ascii="Arial" w:hAnsi="Arial" w:cs="Arial"/>
          <w:b/>
          <w:bCs/>
          <w:vertAlign w:val="superscript"/>
        </w:rPr>
        <w:t>th</w:t>
      </w:r>
      <w:r w:rsidR="007C5CDB" w:rsidRPr="004E1F33">
        <w:rPr>
          <w:rFonts w:ascii="Arial" w:hAnsi="Arial" w:cs="Arial"/>
          <w:b/>
          <w:bCs/>
        </w:rPr>
        <w:t xml:space="preserve"> February 202</w:t>
      </w:r>
      <w:r w:rsidR="004E1F33" w:rsidRPr="004E1F33">
        <w:rPr>
          <w:rFonts w:ascii="Arial" w:hAnsi="Arial" w:cs="Arial"/>
          <w:b/>
          <w:bCs/>
        </w:rPr>
        <w:t>4</w:t>
      </w:r>
      <w:r w:rsidR="00B44241">
        <w:rPr>
          <w:rFonts w:ascii="Arial" w:hAnsi="Arial" w:cs="Arial"/>
        </w:rPr>
        <w:t>.</w:t>
      </w:r>
      <w:r w:rsidRPr="005970AC">
        <w:rPr>
          <w:rFonts w:ascii="Arial" w:hAnsi="Arial" w:cs="Arial"/>
        </w:rPr>
        <w:t xml:space="preserve">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0E403A">
      <w:pPr>
        <w:shd w:val="clear" w:color="auto" w:fill="FFFFFF"/>
        <w:spacing w:after="0"/>
        <w:ind w:left="482"/>
        <w:rPr>
          <w:rFonts w:ascii="Arial" w:hAnsi="Arial" w:cs="Arial"/>
        </w:rPr>
      </w:pPr>
    </w:p>
    <w:p w14:paraId="7612C4BE" w14:textId="5994A774" w:rsidR="00ED13FF" w:rsidRPr="001826AA" w:rsidRDefault="00ED13FF" w:rsidP="000E403A">
      <w:pPr>
        <w:shd w:val="clear" w:color="auto" w:fill="FFFFFF"/>
        <w:spacing w:after="0"/>
        <w:ind w:left="482"/>
        <w:rPr>
          <w:rFonts w:ascii="Arial" w:hAnsi="Arial" w:cs="Arial"/>
        </w:rPr>
      </w:pPr>
      <w:r w:rsidRPr="001826AA">
        <w:rPr>
          <w:rFonts w:ascii="Arial" w:hAnsi="Arial" w:cs="Arial"/>
        </w:rPr>
        <w:t xml:space="preserve">The NWCR </w:t>
      </w:r>
      <w:r w:rsidR="00586CED">
        <w:rPr>
          <w:rFonts w:ascii="Arial" w:hAnsi="Arial" w:cs="Arial"/>
        </w:rPr>
        <w:t>Cancer Inequalities</w:t>
      </w:r>
      <w:r w:rsidR="00A61CD4">
        <w:rPr>
          <w:rFonts w:ascii="Arial" w:hAnsi="Arial" w:cs="Arial"/>
        </w:rPr>
        <w:t xml:space="preserve"> </w:t>
      </w:r>
      <w:r w:rsidRPr="001826AA">
        <w:rPr>
          <w:rFonts w:ascii="Arial" w:hAnsi="Arial" w:cs="Arial"/>
        </w:rPr>
        <w:t xml:space="preserve">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t>
      </w:r>
      <w:r w:rsidR="00916450">
        <w:rPr>
          <w:rFonts w:ascii="Arial" w:hAnsi="Arial" w:cs="Arial"/>
        </w:rPr>
        <w:t>shortly after the July 2024 Board of Trustees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0E32A93E"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Review</w:t>
      </w:r>
    </w:p>
    <w:p w14:paraId="5CA80274"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0E403A">
      <w:pPr>
        <w:spacing w:after="0"/>
        <w:ind w:left="482"/>
        <w:rPr>
          <w:rFonts w:ascii="Arial" w:eastAsia="Times New Roman" w:hAnsi="Arial" w:cs="Arial"/>
        </w:rPr>
      </w:pPr>
    </w:p>
    <w:p w14:paraId="3AA0E0DB" w14:textId="77777777" w:rsidR="00ED13FF" w:rsidRDefault="00ED13FF" w:rsidP="000E403A">
      <w:pPr>
        <w:spacing w:after="0"/>
        <w:ind w:left="482"/>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stage, the Charity considers the </w:t>
      </w:r>
      <w:r w:rsidRPr="005F1413">
        <w:rPr>
          <w:rFonts w:ascii="Arial" w:eastAsia="Times New Roman" w:hAnsi="Arial" w:cs="Arial"/>
        </w:rPr>
        <w:lastRenderedPageBreak/>
        <w:t>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Default="00ED13FF" w:rsidP="000E403A">
      <w:pPr>
        <w:spacing w:after="0"/>
        <w:ind w:left="482"/>
        <w:rPr>
          <w:rFonts w:ascii="Arial" w:eastAsia="Times New Roman" w:hAnsi="Arial" w:cs="Arial"/>
        </w:rPr>
      </w:pPr>
    </w:p>
    <w:p w14:paraId="2D0D7906" w14:textId="3B2025F4"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0E403A">
      <w:pPr>
        <w:spacing w:after="0"/>
        <w:rPr>
          <w:rFonts w:ascii="Arial" w:eastAsia="Times New Roman" w:hAnsi="Arial" w:cs="Arial"/>
        </w:rPr>
      </w:pPr>
    </w:p>
    <w:p w14:paraId="47B70FD3" w14:textId="1F6A094C"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0E403A">
      <w:pPr>
        <w:spacing w:after="0"/>
        <w:ind w:left="482"/>
        <w:rPr>
          <w:rFonts w:ascii="Arial" w:eastAsia="Times New Roman" w:hAnsi="Arial" w:cs="Arial"/>
        </w:rPr>
      </w:pPr>
    </w:p>
    <w:p w14:paraId="39CB339C" w14:textId="7E67B2FA"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Where the researchers wish to exclude independent </w:t>
      </w:r>
      <w:proofErr w:type="gramStart"/>
      <w:r w:rsidRPr="001826AA">
        <w:rPr>
          <w:rFonts w:ascii="Arial" w:eastAsia="Times New Roman" w:hAnsi="Arial" w:cs="Arial"/>
        </w:rPr>
        <w:t>reviewers</w:t>
      </w:r>
      <w:proofErr w:type="gramEnd"/>
      <w:r w:rsidRPr="001826AA">
        <w:rPr>
          <w:rFonts w:ascii="Arial" w:eastAsia="Times New Roman" w:hAnsi="Arial" w:cs="Arial"/>
        </w:rPr>
        <w:t xml:space="preserve"> this must be sent to the charity Res</w:t>
      </w:r>
      <w:r w:rsidR="004E4535">
        <w:rPr>
          <w:rFonts w:ascii="Arial" w:eastAsia="Times New Roman" w:hAnsi="Arial" w:cs="Arial"/>
        </w:rPr>
        <w:t xml:space="preserve">earch </w:t>
      </w:r>
      <w:r w:rsidR="00CE6D09">
        <w:rPr>
          <w:rFonts w:ascii="Arial" w:eastAsia="Times New Roman" w:hAnsi="Arial" w:cs="Arial"/>
        </w:rPr>
        <w:t>Grants Manager</w:t>
      </w:r>
      <w:r w:rsidR="001158C2">
        <w:rPr>
          <w:rFonts w:ascii="Arial" w:eastAsia="Times New Roman" w:hAnsi="Arial" w:cs="Arial"/>
        </w:rPr>
        <w:t xml:space="preserve"> at</w:t>
      </w:r>
      <w:r w:rsidRPr="001826AA">
        <w:rPr>
          <w:rFonts w:ascii="Arial" w:eastAsia="Times New Roman" w:hAnsi="Arial" w:cs="Arial"/>
        </w:rPr>
        <w:t xml:space="preserve"> </w:t>
      </w:r>
      <w:hyperlink r:id="rId13" w:history="1">
        <w:r w:rsidR="001158C2" w:rsidRPr="00FC31B5">
          <w:rPr>
            <w:rStyle w:val="Hyperlink"/>
            <w:rFonts w:ascii="Arial" w:eastAsia="Times New Roman" w:hAnsi="Arial" w:cs="Arial"/>
          </w:rPr>
          <w:t>research@nwcr.org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0E403A">
      <w:pPr>
        <w:spacing w:after="0"/>
        <w:ind w:left="482"/>
        <w:rPr>
          <w:rFonts w:ascii="Arial" w:eastAsia="Times New Roman" w:hAnsi="Arial" w:cs="Arial"/>
        </w:rPr>
      </w:pPr>
    </w:p>
    <w:p w14:paraId="49D5733C"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D004C6F" w14:textId="25C259F9" w:rsidR="00ED13FF" w:rsidRDefault="00ED13FF" w:rsidP="001D69DA">
      <w:pPr>
        <w:spacing w:after="0" w:line="25" w:lineRule="atLeast"/>
        <w:ind w:left="720"/>
        <w:rPr>
          <w:rFonts w:ascii="Arial" w:eastAsia="Times New Roman" w:hAnsi="Arial" w:cs="Arial"/>
          <w:sz w:val="24"/>
          <w:szCs w:val="24"/>
        </w:rPr>
      </w:pPr>
    </w:p>
    <w:p w14:paraId="08AF1A76" w14:textId="5B8CD5BB" w:rsidR="00ED13FF" w:rsidRPr="008C46FD" w:rsidRDefault="00ED13FF" w:rsidP="00ED13FF">
      <w:pPr>
        <w:jc w:val="both"/>
        <w:rPr>
          <w:rFonts w:ascii="Arial" w:hAnsi="Arial" w:cs="Arial"/>
          <w:b/>
          <w:bCs/>
          <w:sz w:val="20"/>
          <w:szCs w:val="20"/>
        </w:rPr>
      </w:pPr>
      <w:r w:rsidRPr="008C46FD">
        <w:rPr>
          <w:rFonts w:ascii="Arial" w:hAnsi="Arial" w:cs="Arial"/>
          <w:b/>
          <w:bCs/>
          <w:sz w:val="20"/>
          <w:szCs w:val="20"/>
        </w:rPr>
        <w:t>The scoring matrix that will be used for this call together with guidance for scoring are provided below:</w:t>
      </w:r>
    </w:p>
    <w:p w14:paraId="4096CB0D" w14:textId="263EBC10" w:rsidR="00ED13FF" w:rsidRPr="00487091" w:rsidRDefault="00ED13FF" w:rsidP="00ED13FF">
      <w:pPr>
        <w:rPr>
          <w:rFonts w:ascii="Arial" w:hAnsi="Arial" w:cs="Arial"/>
          <w:b/>
          <w:bCs/>
          <w:sz w:val="20"/>
          <w:szCs w:val="20"/>
          <w:u w:val="single"/>
        </w:rPr>
      </w:pPr>
      <w:r w:rsidRPr="008C46FD">
        <w:rPr>
          <w:rFonts w:ascii="Arial" w:hAnsi="Arial" w:cs="Arial"/>
          <w:b/>
          <w:bCs/>
          <w:sz w:val="20"/>
          <w:szCs w:val="20"/>
          <w:u w:val="single"/>
        </w:rPr>
        <w:t>Scoring guidance</w:t>
      </w:r>
    </w:p>
    <w:tbl>
      <w:tblPr>
        <w:tblStyle w:val="ListTable2"/>
        <w:tblW w:w="0" w:type="auto"/>
        <w:tblLook w:val="04A0" w:firstRow="1" w:lastRow="0" w:firstColumn="1" w:lastColumn="0" w:noHBand="0" w:noVBand="1"/>
      </w:tblPr>
      <w:tblGrid>
        <w:gridCol w:w="9016"/>
      </w:tblGrid>
      <w:tr w:rsidR="00ED13FF" w:rsidRPr="00487091" w14:paraId="2292F387"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3F895AD" w14:textId="07169E56" w:rsidR="00ED13FF" w:rsidRPr="00487091" w:rsidRDefault="00ED13FF" w:rsidP="00165F88">
            <w:pPr>
              <w:rPr>
                <w:rFonts w:ascii="Arial" w:hAnsi="Arial" w:cs="Arial"/>
                <w:sz w:val="20"/>
                <w:szCs w:val="20"/>
              </w:rPr>
            </w:pPr>
            <w:r w:rsidRPr="00487091">
              <w:rPr>
                <w:rFonts w:ascii="Arial" w:hAnsi="Arial" w:cs="Arial"/>
                <w:sz w:val="20"/>
                <w:szCs w:val="20"/>
              </w:rPr>
              <w:t xml:space="preserve">Criteria 1 and 2: Importance of </w:t>
            </w:r>
            <w:r w:rsidR="00E44E6E">
              <w:rPr>
                <w:rFonts w:ascii="Arial" w:hAnsi="Arial" w:cs="Arial"/>
                <w:sz w:val="20"/>
                <w:szCs w:val="20"/>
              </w:rPr>
              <w:t>the research</w:t>
            </w:r>
            <w:r w:rsidRPr="00487091">
              <w:rPr>
                <w:rFonts w:ascii="Arial" w:hAnsi="Arial" w:cs="Arial"/>
                <w:sz w:val="20"/>
                <w:szCs w:val="20"/>
              </w:rPr>
              <w:t xml:space="preserve"> question and quality of proposed study</w:t>
            </w:r>
          </w:p>
        </w:tc>
      </w:tr>
      <w:tr w:rsidR="00ED13FF" w:rsidRPr="00487091" w14:paraId="4615437C"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95483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4C01A0A8" w14:textId="0849586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Crucial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or knowledge gap in area of strategic importance</w:t>
            </w:r>
          </w:p>
          <w:p w14:paraId="757D2BF6"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5E0C81E3"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Work that is at the leading edge internationally, addresses </w:t>
            </w:r>
            <w:proofErr w:type="gramStart"/>
            <w:r w:rsidRPr="00487091">
              <w:rPr>
                <w:rFonts w:ascii="Arial" w:hAnsi="Arial" w:cs="Arial"/>
                <w:b w:val="0"/>
                <w:bCs w:val="0"/>
                <w:sz w:val="20"/>
                <w:szCs w:val="20"/>
              </w:rPr>
              <w:t>all of</w:t>
            </w:r>
            <w:proofErr w:type="gramEnd"/>
            <w:r w:rsidRPr="00487091">
              <w:rPr>
                <w:rFonts w:ascii="Arial" w:hAnsi="Arial" w:cs="Arial"/>
                <w:b w:val="0"/>
                <w:bCs w:val="0"/>
                <w:sz w:val="20"/>
                <w:szCs w:val="20"/>
              </w:rPr>
              <w:t xml:space="preserve"> the assessment criteria, and meets the majority of them to an exceptional level. Likely to have a significant impact on the field.</w:t>
            </w:r>
          </w:p>
          <w:p w14:paraId="20DFD5AE" w14:textId="77777777" w:rsidR="00ED13FF" w:rsidRPr="00487091" w:rsidRDefault="00ED13FF" w:rsidP="00165F88">
            <w:pPr>
              <w:rPr>
                <w:rFonts w:ascii="Arial" w:hAnsi="Arial" w:cs="Arial"/>
                <w:b w:val="0"/>
                <w:bCs w:val="0"/>
                <w:sz w:val="20"/>
                <w:szCs w:val="20"/>
              </w:rPr>
            </w:pPr>
          </w:p>
        </w:tc>
      </w:tr>
      <w:tr w:rsidR="00ED13FF" w:rsidRPr="00487091" w14:paraId="5DE9E961"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CACCA1"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57191B7F" w14:textId="05E3536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 xml:space="preserve">Crucial </w:t>
            </w:r>
            <w:r w:rsidR="00E44E6E">
              <w:rPr>
                <w:rFonts w:ascii="Arial" w:hAnsi="Arial" w:cs="Arial"/>
                <w:b w:val="0"/>
                <w:bCs w:val="0"/>
                <w:sz w:val="20"/>
                <w:szCs w:val="20"/>
              </w:rPr>
              <w:t>research</w:t>
            </w:r>
            <w:r w:rsidRPr="00A26009">
              <w:rPr>
                <w:rFonts w:ascii="Arial" w:hAnsi="Arial" w:cs="Arial"/>
                <w:b w:val="0"/>
                <w:bCs w:val="0"/>
                <w:sz w:val="20"/>
                <w:szCs w:val="20"/>
              </w:rPr>
              <w:t xml:space="preserve"> question or knowledge gap or area of strategic importance </w:t>
            </w:r>
          </w:p>
          <w:p w14:paraId="7940BD43"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43A9A348"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eastAsiaTheme="minorHAnsi" w:hAnsi="Arial" w:cs="Arial"/>
                <w:b w:val="0"/>
                <w:bCs w:val="0"/>
                <w:sz w:val="20"/>
                <w:szCs w:val="20"/>
              </w:rPr>
              <w:t xml:space="preserve">Work that is of a high international </w:t>
            </w:r>
            <w:proofErr w:type="gramStart"/>
            <w:r w:rsidRPr="00A26009">
              <w:rPr>
                <w:rFonts w:ascii="Arial" w:eastAsiaTheme="minorHAnsi" w:hAnsi="Arial" w:cs="Arial"/>
                <w:b w:val="0"/>
                <w:bCs w:val="0"/>
                <w:sz w:val="20"/>
                <w:szCs w:val="20"/>
              </w:rPr>
              <w:t>standard, and</w:t>
            </w:r>
            <w:proofErr w:type="gramEnd"/>
            <w:r w:rsidRPr="00A26009">
              <w:rPr>
                <w:rFonts w:ascii="Arial" w:eastAsiaTheme="minorHAnsi" w:hAnsi="Arial" w:cs="Arial"/>
                <w:b w:val="0"/>
                <w:bCs w:val="0"/>
                <w:sz w:val="20"/>
                <w:szCs w:val="20"/>
              </w:rPr>
              <w:t xml:space="preserve"> addresses and meets the majority of the assessment criteria to a very high level. Will answer important questions in the field.</w:t>
            </w:r>
          </w:p>
        </w:tc>
      </w:tr>
      <w:tr w:rsidR="00ED13FF" w:rsidRPr="00487091" w14:paraId="26F00902"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AB217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D302D18" w14:textId="4F733934"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Good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or knowledge gap or </w:t>
            </w:r>
            <w:r>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4C3EE196"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2361189A"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Work that is internationally competitive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 high level. Will advance the field.</w:t>
            </w:r>
          </w:p>
          <w:p w14:paraId="5EF98F01" w14:textId="77777777" w:rsidR="00ED13FF" w:rsidRPr="00487091" w:rsidRDefault="00ED13FF" w:rsidP="00165F88">
            <w:pPr>
              <w:rPr>
                <w:rFonts w:ascii="Arial" w:hAnsi="Arial" w:cs="Arial"/>
                <w:b w:val="0"/>
                <w:bCs w:val="0"/>
                <w:sz w:val="20"/>
                <w:szCs w:val="20"/>
              </w:rPr>
            </w:pPr>
          </w:p>
        </w:tc>
      </w:tr>
      <w:tr w:rsidR="00ED13FF" w:rsidRPr="00487091" w14:paraId="21767546"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965DED"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09E42E2" w14:textId="3383214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 xml:space="preserve">Worthwhile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or knowledge gap or a valuable scientific resource</w:t>
            </w:r>
          </w:p>
          <w:p w14:paraId="3278C69F"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5E689887"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lastRenderedPageBreak/>
              <w:t xml:space="preserve">Work that has merit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Likely to advance the field.</w:t>
            </w:r>
          </w:p>
          <w:p w14:paraId="6DB059EB" w14:textId="77777777" w:rsidR="00ED13FF" w:rsidRPr="00487091" w:rsidRDefault="00ED13FF" w:rsidP="00165F88">
            <w:pPr>
              <w:rPr>
                <w:rFonts w:ascii="Arial" w:hAnsi="Arial" w:cs="Arial"/>
                <w:b w:val="0"/>
                <w:bCs w:val="0"/>
                <w:sz w:val="20"/>
                <w:szCs w:val="20"/>
              </w:rPr>
            </w:pPr>
          </w:p>
        </w:tc>
      </w:tr>
      <w:tr w:rsidR="00ED13FF" w:rsidRPr="00487091" w14:paraId="55CC4F9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87DBD4B"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lastRenderedPageBreak/>
              <w:t>2 Potentially fundable</w:t>
            </w:r>
          </w:p>
          <w:p w14:paraId="6AD3CF4B" w14:textId="56FBB58D"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Worthwhile </w:t>
            </w:r>
            <w:r w:rsidR="00E44E6E">
              <w:rPr>
                <w:rFonts w:ascii="Arial" w:hAnsi="Arial" w:cs="Arial"/>
                <w:b w:val="0"/>
                <w:bCs w:val="0"/>
                <w:sz w:val="20"/>
                <w:szCs w:val="20"/>
              </w:rPr>
              <w:t>research</w:t>
            </w:r>
            <w:r w:rsidRPr="00487091">
              <w:rPr>
                <w:rFonts w:ascii="Arial" w:hAnsi="Arial" w:cs="Arial"/>
                <w:b w:val="0"/>
                <w:bCs w:val="0"/>
                <w:sz w:val="20"/>
                <w:szCs w:val="20"/>
              </w:rPr>
              <w:t xml:space="preserve"> question with potentially useful outcomes</w:t>
            </w:r>
          </w:p>
          <w:p w14:paraId="5AC46369"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3B269407"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Work that is potentially of some </w:t>
            </w:r>
            <w:proofErr w:type="gramStart"/>
            <w:r w:rsidRPr="00487091">
              <w:rPr>
                <w:rFonts w:ascii="Arial" w:hAnsi="Arial" w:cs="Arial"/>
                <w:b w:val="0"/>
                <w:bCs w:val="0"/>
                <w:sz w:val="20"/>
                <w:szCs w:val="20"/>
              </w:rPr>
              <w:t>merit, and</w:t>
            </w:r>
            <w:proofErr w:type="gramEnd"/>
            <w:r w:rsidRPr="00487091">
              <w:rPr>
                <w:rFonts w:ascii="Arial" w:hAnsi="Arial" w:cs="Arial"/>
                <w:b w:val="0"/>
                <w:bCs w:val="0"/>
                <w:sz w:val="20"/>
                <w:szCs w:val="20"/>
              </w:rPr>
              <w:t xml:space="preserve"> meets some of the assessment criteria to an adequate level, but which is not internationally competitive. Unlikely to advance the field significantly.</w:t>
            </w:r>
          </w:p>
          <w:p w14:paraId="5209A510" w14:textId="77777777" w:rsidR="00ED13FF" w:rsidRPr="00487091" w:rsidRDefault="00ED13FF" w:rsidP="00165F88">
            <w:pPr>
              <w:rPr>
                <w:rFonts w:ascii="Arial" w:hAnsi="Arial" w:cs="Arial"/>
                <w:sz w:val="20"/>
                <w:szCs w:val="20"/>
              </w:rPr>
            </w:pPr>
          </w:p>
          <w:p w14:paraId="570E2C74" w14:textId="77777777" w:rsidR="00ED13FF" w:rsidRPr="00487091" w:rsidRDefault="00ED13FF" w:rsidP="00165F88">
            <w:pPr>
              <w:rPr>
                <w:rFonts w:ascii="Arial" w:hAnsi="Arial" w:cs="Arial"/>
                <w:b w:val="0"/>
                <w:bCs w:val="0"/>
                <w:sz w:val="20"/>
                <w:szCs w:val="20"/>
              </w:rPr>
            </w:pPr>
          </w:p>
        </w:tc>
      </w:tr>
      <w:tr w:rsidR="00ED13FF" w:rsidRPr="00487091" w14:paraId="062FE06A"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5E11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546A1B82"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Poorly defined question</w:t>
            </w:r>
          </w:p>
          <w:p w14:paraId="05AE1B61"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035D00DA"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 xml:space="preserve">Work that is of no significant scientific merit, flawed, or duplicative of other research, or for which the applicants do not present evidence of a satisfactory track record, and which does not meet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Unlikely to advance the </w:t>
            </w:r>
            <w:proofErr w:type="gramStart"/>
            <w:r w:rsidRPr="00487091">
              <w:rPr>
                <w:rFonts w:ascii="Arial" w:hAnsi="Arial" w:cs="Arial"/>
                <w:b w:val="0"/>
                <w:bCs w:val="0"/>
                <w:sz w:val="20"/>
                <w:szCs w:val="20"/>
              </w:rPr>
              <w:t>field</w:t>
            </w:r>
            <w:proofErr w:type="gramEnd"/>
          </w:p>
          <w:p w14:paraId="21F66FE8" w14:textId="77777777" w:rsidR="00ED13FF" w:rsidRPr="00487091" w:rsidRDefault="00ED13FF" w:rsidP="00165F88">
            <w:pPr>
              <w:rPr>
                <w:rFonts w:ascii="Arial" w:hAnsi="Arial" w:cs="Arial"/>
                <w:b w:val="0"/>
                <w:bCs w:val="0"/>
                <w:sz w:val="20"/>
                <w:szCs w:val="20"/>
              </w:rPr>
            </w:pPr>
          </w:p>
        </w:tc>
      </w:tr>
    </w:tbl>
    <w:p w14:paraId="75C100C5"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3A904C24"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08478399"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3: Technical Feasibility </w:t>
            </w:r>
          </w:p>
        </w:tc>
      </w:tr>
      <w:tr w:rsidR="00ED13FF" w:rsidRPr="00487091" w14:paraId="2F6CE754"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C5C676"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5A5B7E59" w14:textId="77777777" w:rsidR="00ED13FF" w:rsidRPr="00635F70"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030B023D" w14:textId="77777777" w:rsidR="00ED13FF" w:rsidRPr="00635F70" w:rsidRDefault="00ED13FF" w:rsidP="00ED13FF">
            <w:pPr>
              <w:pStyle w:val="ListParagraph"/>
              <w:numPr>
                <w:ilvl w:val="0"/>
                <w:numId w:val="7"/>
              </w:numPr>
              <w:rPr>
                <w:rFonts w:eastAsia="Times New Roman"/>
                <w:b w:val="0"/>
                <w:bCs w:val="0"/>
              </w:rPr>
            </w:pPr>
            <w:r w:rsidRPr="00635F70">
              <w:rPr>
                <w:rFonts w:eastAsia="Times New Roman"/>
                <w:b w:val="0"/>
                <w:bCs w:val="0"/>
              </w:rPr>
              <w:t xml:space="preserve">Well-planned, original and innovative design and methodology, with a novel aspect clearly </w:t>
            </w:r>
            <w:proofErr w:type="gramStart"/>
            <w:r w:rsidRPr="00635F70">
              <w:rPr>
                <w:rFonts w:eastAsia="Times New Roman"/>
                <w:b w:val="0"/>
                <w:bCs w:val="0"/>
              </w:rPr>
              <w:t>explained</w:t>
            </w:r>
            <w:proofErr w:type="gramEnd"/>
          </w:p>
          <w:p w14:paraId="586192D5" w14:textId="77777777" w:rsidR="00ED13FF" w:rsidRPr="00487091"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w:t>
            </w:r>
            <w:proofErr w:type="gramStart"/>
            <w:r w:rsidRPr="00487091">
              <w:rPr>
                <w:rFonts w:ascii="Arial" w:hAnsi="Arial" w:cs="Arial"/>
                <w:b w:val="0"/>
                <w:bCs w:val="0"/>
                <w:sz w:val="20"/>
                <w:szCs w:val="20"/>
              </w:rPr>
              <w:t>considered</w:t>
            </w:r>
            <w:proofErr w:type="gramEnd"/>
            <w:r w:rsidRPr="00487091">
              <w:rPr>
                <w:rFonts w:ascii="Arial" w:hAnsi="Arial" w:cs="Arial"/>
                <w:b w:val="0"/>
                <w:bCs w:val="0"/>
                <w:sz w:val="20"/>
                <w:szCs w:val="20"/>
              </w:rPr>
              <w:t> </w:t>
            </w:r>
          </w:p>
          <w:p w14:paraId="324AE9D2"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No impediments to progress identified, clear contingency planning in </w:t>
            </w:r>
            <w:proofErr w:type="gramStart"/>
            <w:r w:rsidRPr="00487091">
              <w:rPr>
                <w:rFonts w:ascii="Arial" w:hAnsi="Arial" w:cs="Arial"/>
                <w:b w:val="0"/>
                <w:bCs w:val="0"/>
                <w:sz w:val="20"/>
                <w:szCs w:val="20"/>
              </w:rPr>
              <w:t>place</w:t>
            </w:r>
            <w:proofErr w:type="gramEnd"/>
          </w:p>
          <w:p w14:paraId="7EF8F21B" w14:textId="77777777" w:rsidR="00ED13FF" w:rsidRPr="00487091" w:rsidRDefault="00ED13FF" w:rsidP="00165F88">
            <w:pPr>
              <w:pStyle w:val="ListParagraph"/>
              <w:rPr>
                <w:rFonts w:ascii="Arial" w:hAnsi="Arial" w:cs="Arial"/>
                <w:b w:val="0"/>
                <w:bCs w:val="0"/>
                <w:sz w:val="20"/>
                <w:szCs w:val="20"/>
              </w:rPr>
            </w:pPr>
          </w:p>
        </w:tc>
      </w:tr>
      <w:tr w:rsidR="00ED13FF" w:rsidRPr="00487091" w14:paraId="6AA1529D"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F33C2E"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158B988" w14:textId="77777777" w:rsidR="00ED13FF" w:rsidRPr="00635F70"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33D263F5" w14:textId="77777777" w:rsidR="00ED13FF" w:rsidRPr="00635F70" w:rsidRDefault="00ED13FF" w:rsidP="00ED13FF">
            <w:pPr>
              <w:pStyle w:val="ListParagraph"/>
              <w:numPr>
                <w:ilvl w:val="0"/>
                <w:numId w:val="8"/>
              </w:numPr>
              <w:rPr>
                <w:rFonts w:ascii="Arial" w:hAnsi="Arial" w:cs="Arial"/>
                <w:b w:val="0"/>
                <w:bCs w:val="0"/>
                <w:sz w:val="20"/>
                <w:szCs w:val="20"/>
              </w:rPr>
            </w:pPr>
            <w:r w:rsidRPr="00635F70">
              <w:rPr>
                <w:rFonts w:ascii="Arial" w:hAnsi="Arial" w:cs="Arial"/>
                <w:b w:val="0"/>
                <w:bCs w:val="0"/>
                <w:sz w:val="20"/>
                <w:szCs w:val="20"/>
              </w:rPr>
              <w:t xml:space="preserve">Well-planned, original and innovative design and methodology, with a novel aspect clearly </w:t>
            </w:r>
            <w:proofErr w:type="gramStart"/>
            <w:r w:rsidRPr="00635F70">
              <w:rPr>
                <w:rFonts w:ascii="Arial" w:hAnsi="Arial" w:cs="Arial"/>
                <w:b w:val="0"/>
                <w:bCs w:val="0"/>
                <w:sz w:val="20"/>
                <w:szCs w:val="20"/>
              </w:rPr>
              <w:t>explained</w:t>
            </w:r>
            <w:proofErr w:type="gramEnd"/>
          </w:p>
          <w:p w14:paraId="295187C5" w14:textId="77777777" w:rsidR="00ED13FF" w:rsidRPr="00487091"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w:t>
            </w:r>
            <w:proofErr w:type="gramStart"/>
            <w:r w:rsidRPr="00487091">
              <w:rPr>
                <w:rFonts w:ascii="Arial" w:hAnsi="Arial" w:cs="Arial"/>
                <w:b w:val="0"/>
                <w:bCs w:val="0"/>
                <w:sz w:val="20"/>
                <w:szCs w:val="20"/>
              </w:rPr>
              <w:t>considered</w:t>
            </w:r>
            <w:proofErr w:type="gramEnd"/>
            <w:r w:rsidRPr="00487091">
              <w:rPr>
                <w:rFonts w:ascii="Arial" w:hAnsi="Arial" w:cs="Arial"/>
                <w:b w:val="0"/>
                <w:bCs w:val="0"/>
                <w:sz w:val="20"/>
                <w:szCs w:val="20"/>
              </w:rPr>
              <w:t> </w:t>
            </w:r>
          </w:p>
          <w:p w14:paraId="37D25B45"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Unlikely to be impediments to progress, clear contingency planning in </w:t>
            </w:r>
            <w:proofErr w:type="gramStart"/>
            <w:r w:rsidRPr="00487091">
              <w:rPr>
                <w:rFonts w:ascii="Arial" w:hAnsi="Arial" w:cs="Arial"/>
                <w:b w:val="0"/>
                <w:bCs w:val="0"/>
                <w:sz w:val="20"/>
                <w:szCs w:val="20"/>
              </w:rPr>
              <w:t>place</w:t>
            </w:r>
            <w:proofErr w:type="gramEnd"/>
          </w:p>
          <w:p w14:paraId="1C044394" w14:textId="77777777" w:rsidR="00ED13FF" w:rsidRPr="00487091" w:rsidRDefault="00ED13FF" w:rsidP="00165F88">
            <w:pPr>
              <w:pStyle w:val="NoSpacing"/>
              <w:ind w:left="720"/>
              <w:rPr>
                <w:rFonts w:ascii="Arial" w:hAnsi="Arial" w:cs="Arial"/>
                <w:b w:val="0"/>
                <w:bCs w:val="0"/>
                <w:sz w:val="20"/>
                <w:szCs w:val="20"/>
              </w:rPr>
            </w:pPr>
          </w:p>
        </w:tc>
      </w:tr>
      <w:tr w:rsidR="00ED13FF" w:rsidRPr="00487091" w14:paraId="70021CAB"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EB46AC"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203151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Excellent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2B4C0C30"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Pr>
                <w:rFonts w:ascii="Arial" w:hAnsi="Arial" w:cs="Arial"/>
                <w:b w:val="0"/>
                <w:bCs w:val="0"/>
                <w:sz w:val="20"/>
                <w:szCs w:val="20"/>
              </w:rPr>
              <w:t xml:space="preserve"> and evidence of a novel idea</w:t>
            </w:r>
          </w:p>
          <w:p w14:paraId="1F7C4D34"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Ethical and/ or governance issues are fully </w:t>
            </w:r>
            <w:proofErr w:type="gramStart"/>
            <w:r w:rsidRPr="00487091">
              <w:rPr>
                <w:rFonts w:ascii="Arial" w:hAnsi="Arial" w:cs="Arial"/>
                <w:b w:val="0"/>
                <w:bCs w:val="0"/>
                <w:sz w:val="20"/>
                <w:szCs w:val="20"/>
              </w:rPr>
              <w:t>considered</w:t>
            </w:r>
            <w:proofErr w:type="gramEnd"/>
          </w:p>
          <w:p w14:paraId="7EAA8D77" w14:textId="77777777" w:rsidR="00ED13FF" w:rsidRPr="00487091" w:rsidRDefault="00ED13FF" w:rsidP="00165F88">
            <w:pPr>
              <w:pStyle w:val="NoSpacing"/>
              <w:rPr>
                <w:rFonts w:ascii="Arial" w:hAnsi="Arial" w:cs="Arial"/>
                <w:b w:val="0"/>
                <w:bCs w:val="0"/>
                <w:sz w:val="20"/>
                <w:szCs w:val="20"/>
              </w:rPr>
            </w:pPr>
          </w:p>
        </w:tc>
      </w:tr>
      <w:tr w:rsidR="00ED13FF" w:rsidRPr="00487091" w14:paraId="63D958B5"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12B18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14304C3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Strong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1BE80C0F"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w:t>
            </w:r>
            <w:r>
              <w:rPr>
                <w:rFonts w:ascii="Arial" w:hAnsi="Arial" w:cs="Arial"/>
                <w:b w:val="0"/>
                <w:bCs w:val="0"/>
                <w:sz w:val="20"/>
                <w:szCs w:val="20"/>
              </w:rPr>
              <w:t xml:space="preserve"> with some evidence of a novel idea</w:t>
            </w:r>
          </w:p>
          <w:p w14:paraId="3023528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Ethical and/ or governance issues are well </w:t>
            </w:r>
            <w:proofErr w:type="gramStart"/>
            <w:r w:rsidRPr="00487091">
              <w:rPr>
                <w:rFonts w:ascii="Arial" w:hAnsi="Arial" w:cs="Arial"/>
                <w:b w:val="0"/>
                <w:bCs w:val="0"/>
                <w:sz w:val="20"/>
                <w:szCs w:val="20"/>
              </w:rPr>
              <w:t>considered</w:t>
            </w:r>
            <w:proofErr w:type="gramEnd"/>
          </w:p>
          <w:p w14:paraId="5621A590" w14:textId="77777777" w:rsidR="00ED13FF" w:rsidRPr="00487091" w:rsidRDefault="00ED13FF" w:rsidP="00165F88">
            <w:pPr>
              <w:pStyle w:val="NoSpacing"/>
              <w:rPr>
                <w:rFonts w:ascii="Arial" w:hAnsi="Arial" w:cs="Arial"/>
                <w:b w:val="0"/>
                <w:bCs w:val="0"/>
                <w:sz w:val="20"/>
                <w:szCs w:val="20"/>
              </w:rPr>
            </w:pPr>
          </w:p>
        </w:tc>
      </w:tr>
      <w:tr w:rsidR="00ED13FF" w:rsidRPr="00487091" w14:paraId="1034498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2CF7F7"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C317AE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Appropriate leadership</w:t>
            </w:r>
            <w:r>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41449DED"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Pr>
                <w:rFonts w:ascii="Arial" w:hAnsi="Arial" w:cs="Arial"/>
                <w:b w:val="0"/>
                <w:bCs w:val="0"/>
                <w:sz w:val="20"/>
                <w:szCs w:val="20"/>
              </w:rPr>
              <w:t xml:space="preserve">, minimal evidence of novel </w:t>
            </w:r>
            <w:proofErr w:type="gramStart"/>
            <w:r>
              <w:rPr>
                <w:rFonts w:ascii="Arial" w:hAnsi="Arial" w:cs="Arial"/>
                <w:b w:val="0"/>
                <w:bCs w:val="0"/>
                <w:sz w:val="20"/>
                <w:szCs w:val="20"/>
              </w:rPr>
              <w:t>aspect</w:t>
            </w:r>
            <w:proofErr w:type="gramEnd"/>
          </w:p>
          <w:p w14:paraId="006B54F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Ethical and/or governance issues are adequately </w:t>
            </w:r>
            <w:proofErr w:type="gramStart"/>
            <w:r w:rsidRPr="00487091">
              <w:rPr>
                <w:rFonts w:ascii="Arial" w:hAnsi="Arial" w:cs="Arial"/>
                <w:b w:val="0"/>
                <w:bCs w:val="0"/>
                <w:sz w:val="20"/>
                <w:szCs w:val="20"/>
              </w:rPr>
              <w:t>considered</w:t>
            </w:r>
            <w:proofErr w:type="gramEnd"/>
          </w:p>
          <w:p w14:paraId="30A6F5E6" w14:textId="77777777" w:rsidR="00ED13FF" w:rsidRPr="00487091" w:rsidRDefault="00ED13FF" w:rsidP="00165F88">
            <w:pPr>
              <w:rPr>
                <w:rFonts w:ascii="Arial" w:hAnsi="Arial" w:cs="Arial"/>
                <w:b w:val="0"/>
                <w:bCs w:val="0"/>
                <w:sz w:val="20"/>
                <w:szCs w:val="20"/>
              </w:rPr>
            </w:pPr>
          </w:p>
        </w:tc>
      </w:tr>
      <w:tr w:rsidR="00ED13FF" w:rsidRPr="00487091" w14:paraId="7DC0D81F"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6992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4F5D3C39"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Poor leadership</w:t>
            </w:r>
            <w:r>
              <w:rPr>
                <w:rFonts w:ascii="Arial" w:hAnsi="Arial" w:cs="Arial"/>
                <w:b w:val="0"/>
                <w:bCs w:val="0"/>
                <w:sz w:val="20"/>
                <w:szCs w:val="20"/>
              </w:rPr>
              <w:t xml:space="preserve"> team</w:t>
            </w:r>
          </w:p>
          <w:p w14:paraId="46DC45E7"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Methodologically weak study</w:t>
            </w:r>
            <w:r>
              <w:rPr>
                <w:rFonts w:ascii="Arial" w:hAnsi="Arial" w:cs="Arial"/>
                <w:b w:val="0"/>
                <w:bCs w:val="0"/>
                <w:sz w:val="20"/>
                <w:szCs w:val="20"/>
              </w:rPr>
              <w:t xml:space="preserve"> and no novel idea </w:t>
            </w:r>
            <w:proofErr w:type="gramStart"/>
            <w:r>
              <w:rPr>
                <w:rFonts w:ascii="Arial" w:hAnsi="Arial" w:cs="Arial"/>
                <w:b w:val="0"/>
                <w:bCs w:val="0"/>
                <w:sz w:val="20"/>
                <w:szCs w:val="20"/>
              </w:rPr>
              <w:t>considered</w:t>
            </w:r>
            <w:proofErr w:type="gramEnd"/>
          </w:p>
          <w:p w14:paraId="0B7277AD"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 xml:space="preserve">Ethical and/ or governance issues are not adequately </w:t>
            </w:r>
            <w:proofErr w:type="gramStart"/>
            <w:r w:rsidRPr="00487091">
              <w:rPr>
                <w:rFonts w:ascii="Arial" w:hAnsi="Arial" w:cs="Arial"/>
                <w:b w:val="0"/>
                <w:bCs w:val="0"/>
                <w:sz w:val="20"/>
                <w:szCs w:val="20"/>
              </w:rPr>
              <w:t>considered</w:t>
            </w:r>
            <w:proofErr w:type="gramEnd"/>
          </w:p>
          <w:p w14:paraId="4165E9A3" w14:textId="77777777" w:rsidR="00ED13FF" w:rsidRPr="00487091" w:rsidRDefault="00ED13FF" w:rsidP="00165F88">
            <w:pPr>
              <w:pStyle w:val="NoSpacing"/>
              <w:ind w:left="720"/>
              <w:rPr>
                <w:rFonts w:ascii="Arial" w:hAnsi="Arial" w:cs="Arial"/>
                <w:b w:val="0"/>
                <w:bCs w:val="0"/>
                <w:sz w:val="20"/>
                <w:szCs w:val="20"/>
              </w:rPr>
            </w:pPr>
          </w:p>
        </w:tc>
      </w:tr>
    </w:tbl>
    <w:p w14:paraId="6A300928"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4D9B71F0"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DC32F3"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4: Financial Feasibility </w:t>
            </w:r>
          </w:p>
        </w:tc>
      </w:tr>
      <w:tr w:rsidR="00ED13FF" w:rsidRPr="00487091" w14:paraId="7A522F01"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6EDFF9"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B9340DA"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1B2BCC88" w14:textId="77777777" w:rsidR="00ED13FF" w:rsidRPr="00487091" w:rsidRDefault="00ED13FF" w:rsidP="00165F88">
            <w:pPr>
              <w:pStyle w:val="ListParagraph"/>
              <w:rPr>
                <w:rFonts w:ascii="Arial" w:hAnsi="Arial" w:cs="Arial"/>
                <w:b w:val="0"/>
                <w:bCs w:val="0"/>
                <w:sz w:val="20"/>
                <w:szCs w:val="20"/>
              </w:rPr>
            </w:pPr>
          </w:p>
        </w:tc>
      </w:tr>
      <w:tr w:rsidR="00ED13FF" w:rsidRPr="00487091" w14:paraId="14EA86E0"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E24302"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2C317121"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FCDCAD0" w14:textId="77777777" w:rsidR="00ED13FF" w:rsidRPr="00487091" w:rsidRDefault="00ED13FF" w:rsidP="00165F88">
            <w:pPr>
              <w:pStyle w:val="NoSpacing"/>
              <w:rPr>
                <w:rFonts w:ascii="Arial" w:hAnsi="Arial" w:cs="Arial"/>
                <w:b w:val="0"/>
                <w:bCs w:val="0"/>
                <w:sz w:val="20"/>
                <w:szCs w:val="20"/>
              </w:rPr>
            </w:pPr>
          </w:p>
        </w:tc>
      </w:tr>
      <w:tr w:rsidR="00ED13FF" w:rsidRPr="00487091" w14:paraId="2EDAD1F8"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4F5D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49861B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44E8B7AA" w14:textId="77777777" w:rsidR="00ED13FF" w:rsidRPr="00487091" w:rsidRDefault="00ED13FF" w:rsidP="00165F88">
            <w:pPr>
              <w:pStyle w:val="NoSpacing"/>
              <w:rPr>
                <w:rFonts w:ascii="Arial" w:hAnsi="Arial" w:cs="Arial"/>
                <w:b w:val="0"/>
                <w:bCs w:val="0"/>
                <w:sz w:val="20"/>
                <w:szCs w:val="20"/>
              </w:rPr>
            </w:pPr>
          </w:p>
        </w:tc>
      </w:tr>
      <w:tr w:rsidR="00ED13FF" w:rsidRPr="00487091" w14:paraId="0BFC6437"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B5EF7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2DAF551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3A5FE5B7" w14:textId="77777777" w:rsidR="00ED13FF" w:rsidRPr="00487091" w:rsidRDefault="00ED13FF" w:rsidP="00165F88">
            <w:pPr>
              <w:pStyle w:val="NoSpacing"/>
              <w:rPr>
                <w:rFonts w:ascii="Arial" w:hAnsi="Arial" w:cs="Arial"/>
                <w:b w:val="0"/>
                <w:bCs w:val="0"/>
                <w:sz w:val="20"/>
                <w:szCs w:val="20"/>
              </w:rPr>
            </w:pPr>
          </w:p>
        </w:tc>
      </w:tr>
      <w:tr w:rsidR="00ED13FF" w:rsidRPr="00487091" w14:paraId="0825B26F"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D577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B304C2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36E5BCA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Resources broadly appropriate to deliver the </w:t>
            </w:r>
            <w:proofErr w:type="gramStart"/>
            <w:r w:rsidRPr="00487091">
              <w:rPr>
                <w:rFonts w:ascii="Arial" w:hAnsi="Arial" w:cs="Arial"/>
                <w:b w:val="0"/>
                <w:bCs w:val="0"/>
                <w:sz w:val="20"/>
                <w:szCs w:val="20"/>
              </w:rPr>
              <w:t>proposal</w:t>
            </w:r>
            <w:proofErr w:type="gramEnd"/>
          </w:p>
          <w:p w14:paraId="2682EF5E" w14:textId="77777777" w:rsidR="00ED13FF" w:rsidRPr="00487091" w:rsidRDefault="00ED13FF" w:rsidP="00165F88">
            <w:pPr>
              <w:rPr>
                <w:rFonts w:ascii="Arial" w:hAnsi="Arial" w:cs="Arial"/>
                <w:b w:val="0"/>
                <w:bCs w:val="0"/>
                <w:sz w:val="20"/>
                <w:szCs w:val="20"/>
              </w:rPr>
            </w:pPr>
          </w:p>
        </w:tc>
      </w:tr>
      <w:tr w:rsidR="00ED13FF" w:rsidRPr="00487091" w14:paraId="55E25DB3"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3AF22A"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556904AE"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38E575BB" w14:textId="77777777" w:rsidR="00ED13FF" w:rsidRPr="00487091" w:rsidRDefault="00ED13FF" w:rsidP="00165F88">
            <w:pPr>
              <w:pStyle w:val="NoSpacing"/>
              <w:rPr>
                <w:rFonts w:ascii="Arial" w:hAnsi="Arial" w:cs="Arial"/>
                <w:b w:val="0"/>
                <w:bCs w:val="0"/>
                <w:sz w:val="20"/>
                <w:szCs w:val="20"/>
              </w:rPr>
            </w:pPr>
          </w:p>
        </w:tc>
      </w:tr>
    </w:tbl>
    <w:p w14:paraId="60B0F775" w14:textId="562CCE50" w:rsidR="001D69DA" w:rsidRPr="000E403A" w:rsidRDefault="001D69DA" w:rsidP="001D69DA">
      <w:pPr>
        <w:spacing w:after="0" w:line="25" w:lineRule="atLeast"/>
        <w:ind w:left="720"/>
        <w:rPr>
          <w:rFonts w:ascii="Arial" w:eastAsia="Times New Roman" w:hAnsi="Arial" w:cs="Arial"/>
          <w:sz w:val="20"/>
          <w:szCs w:val="20"/>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505A3FA5" w14:textId="77777777" w:rsidTr="00E36C3D">
        <w:tc>
          <w:tcPr>
            <w:tcW w:w="9016" w:type="dxa"/>
            <w:shd w:val="clear" w:color="auto" w:fill="D9D9D9"/>
          </w:tcPr>
          <w:p w14:paraId="69467DF0"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5: Training Potential </w:t>
            </w:r>
          </w:p>
        </w:tc>
      </w:tr>
      <w:tr w:rsidR="000E403A" w:rsidRPr="000E403A" w14:paraId="64D59816" w14:textId="77777777" w:rsidTr="00E36C3D">
        <w:tc>
          <w:tcPr>
            <w:tcW w:w="9016" w:type="dxa"/>
            <w:shd w:val="clear" w:color="auto" w:fill="auto"/>
          </w:tcPr>
          <w:p w14:paraId="31488684"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6 Exceptional</w:t>
            </w:r>
            <w:r w:rsidRPr="000E403A">
              <w:rPr>
                <w:rFonts w:ascii="Arial" w:eastAsia="Times New Roman" w:hAnsi="Arial" w:cs="Arial"/>
                <w:sz w:val="20"/>
                <w:szCs w:val="20"/>
              </w:rPr>
              <w:t xml:space="preserve"> – equivalent to top international programme, or of exceptional national strategic importance (fundable)</w:t>
            </w:r>
          </w:p>
          <w:p w14:paraId="465D4D2B" w14:textId="77777777" w:rsidR="000E403A" w:rsidRPr="000E403A" w:rsidRDefault="000E403A" w:rsidP="000E403A">
            <w:pPr>
              <w:numPr>
                <w:ilvl w:val="0"/>
                <w:numId w:val="7"/>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with clearly structured plans and appropriate resourcing in place. </w:t>
            </w:r>
          </w:p>
          <w:p w14:paraId="046654F3"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0657DAA" w14:textId="77777777" w:rsidTr="00E36C3D">
        <w:tc>
          <w:tcPr>
            <w:tcW w:w="9016" w:type="dxa"/>
            <w:shd w:val="clear" w:color="auto" w:fill="auto"/>
          </w:tcPr>
          <w:p w14:paraId="71386B77"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5 Excellent</w:t>
            </w:r>
            <w:r w:rsidRPr="000E403A">
              <w:rPr>
                <w:rFonts w:ascii="Arial" w:eastAsia="Times New Roman" w:hAnsi="Arial" w:cs="Arial"/>
                <w:sz w:val="20"/>
                <w:szCs w:val="20"/>
              </w:rPr>
              <w:t xml:space="preserve"> - equivalent to internationally competitive and leading edge nationally, or of national strategic importance (fundable)</w:t>
            </w:r>
          </w:p>
          <w:p w14:paraId="1C7FAE84"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t>
            </w:r>
            <w:proofErr w:type="gramStart"/>
            <w:r w:rsidRPr="000E403A">
              <w:rPr>
                <w:rFonts w:ascii="Arial" w:eastAsia="Times New Roman" w:hAnsi="Arial" w:cs="Arial"/>
                <w:sz w:val="20"/>
                <w:szCs w:val="20"/>
              </w:rPr>
              <w:t>described,</w:t>
            </w:r>
            <w:proofErr w:type="gramEnd"/>
            <w:r w:rsidRPr="000E403A">
              <w:rPr>
                <w:rFonts w:ascii="Arial" w:eastAsia="Times New Roman" w:hAnsi="Arial" w:cs="Arial"/>
                <w:sz w:val="20"/>
                <w:szCs w:val="20"/>
              </w:rPr>
              <w:t xml:space="preserve"> clear plans for delivery and resourcing.</w:t>
            </w:r>
          </w:p>
          <w:p w14:paraId="6956C236"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D298AE2" w14:textId="77777777" w:rsidTr="00E36C3D">
        <w:tc>
          <w:tcPr>
            <w:tcW w:w="9016" w:type="dxa"/>
            <w:shd w:val="clear" w:color="auto" w:fill="auto"/>
          </w:tcPr>
          <w:p w14:paraId="1092B9C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4 Very Good</w:t>
            </w:r>
            <w:r w:rsidRPr="000E403A">
              <w:rPr>
                <w:rFonts w:ascii="Arial" w:eastAsia="Times New Roman" w:hAnsi="Arial" w:cs="Arial"/>
                <w:sz w:val="20"/>
                <w:szCs w:val="20"/>
              </w:rPr>
              <w:t xml:space="preserve"> - equivalent to internationally competitive in parts (fundable)</w:t>
            </w:r>
          </w:p>
          <w:p w14:paraId="67ECD02B" w14:textId="77777777" w:rsidR="000E403A" w:rsidRPr="000E403A" w:rsidRDefault="000E403A" w:rsidP="000E403A">
            <w:pPr>
              <w:numPr>
                <w:ilvl w:val="0"/>
                <w:numId w:val="9"/>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clear plans for progression and resource allocation.</w:t>
            </w:r>
          </w:p>
          <w:p w14:paraId="02FADE29"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5CD0E2E" w14:textId="77777777" w:rsidTr="00E36C3D">
        <w:tc>
          <w:tcPr>
            <w:tcW w:w="9016" w:type="dxa"/>
            <w:shd w:val="clear" w:color="auto" w:fill="auto"/>
          </w:tcPr>
          <w:p w14:paraId="6DC1DE96"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3 Good</w:t>
            </w:r>
            <w:r w:rsidRPr="000E403A">
              <w:rPr>
                <w:rFonts w:ascii="Arial" w:eastAsia="Times New Roman" w:hAnsi="Arial" w:cs="Arial"/>
                <w:sz w:val="20"/>
                <w:szCs w:val="20"/>
              </w:rPr>
              <w:t xml:space="preserve"> (fundable)</w:t>
            </w:r>
          </w:p>
          <w:p w14:paraId="41851335" w14:textId="77777777" w:rsidR="000E403A" w:rsidRPr="000E403A" w:rsidRDefault="000E403A" w:rsidP="000E403A">
            <w:pPr>
              <w:numPr>
                <w:ilvl w:val="0"/>
                <w:numId w:val="10"/>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(limited in parts), clear plans for progression and resource allocation.</w:t>
            </w:r>
          </w:p>
          <w:p w14:paraId="293EB5B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EAD00BB" w14:textId="77777777" w:rsidTr="00E36C3D">
        <w:tc>
          <w:tcPr>
            <w:tcW w:w="9016" w:type="dxa"/>
            <w:shd w:val="clear" w:color="auto" w:fill="auto"/>
          </w:tcPr>
          <w:p w14:paraId="06A5F479"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Potentially fundable</w:t>
            </w:r>
          </w:p>
          <w:p w14:paraId="27A07FCE" w14:textId="77777777" w:rsidR="000E403A" w:rsidRPr="000E403A" w:rsidRDefault="000E403A" w:rsidP="000E403A">
            <w:pPr>
              <w:numPr>
                <w:ilvl w:val="0"/>
                <w:numId w:val="6"/>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Training and development opportunities considered but limited in </w:t>
            </w:r>
            <w:proofErr w:type="gramStart"/>
            <w:r w:rsidRPr="000E403A">
              <w:rPr>
                <w:rFonts w:ascii="Arial" w:eastAsia="Times New Roman" w:hAnsi="Arial" w:cs="Arial"/>
                <w:sz w:val="20"/>
                <w:szCs w:val="20"/>
              </w:rPr>
              <w:t>parts</w:t>
            </w:r>
            <w:proofErr w:type="gramEnd"/>
          </w:p>
          <w:p w14:paraId="5353BE0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55B7E137" w14:textId="77777777" w:rsidTr="00E36C3D">
        <w:tc>
          <w:tcPr>
            <w:tcW w:w="9016" w:type="dxa"/>
            <w:shd w:val="clear" w:color="auto" w:fill="auto"/>
          </w:tcPr>
          <w:p w14:paraId="5E01F400"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w:t>
            </w:r>
            <w:proofErr w:type="spellStart"/>
            <w:r w:rsidRPr="000E403A">
              <w:rPr>
                <w:rFonts w:ascii="Arial" w:eastAsia="Times New Roman" w:hAnsi="Arial" w:cs="Arial"/>
                <w:b/>
                <w:bCs/>
                <w:sz w:val="20"/>
                <w:szCs w:val="20"/>
              </w:rPr>
              <w:t>Unfundable</w:t>
            </w:r>
            <w:proofErr w:type="spellEnd"/>
            <w:r w:rsidRPr="000E403A">
              <w:rPr>
                <w:rFonts w:ascii="Arial" w:eastAsia="Times New Roman" w:hAnsi="Arial" w:cs="Arial"/>
                <w:b/>
                <w:bCs/>
                <w:sz w:val="20"/>
                <w:szCs w:val="20"/>
              </w:rPr>
              <w:t xml:space="preserve"> </w:t>
            </w:r>
          </w:p>
          <w:p w14:paraId="0BFA9DB0"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Training and development opportunities not adequately </w:t>
            </w:r>
            <w:proofErr w:type="gramStart"/>
            <w:r w:rsidRPr="000E403A">
              <w:rPr>
                <w:rFonts w:ascii="Arial" w:eastAsia="Times New Roman" w:hAnsi="Arial" w:cs="Arial"/>
                <w:sz w:val="20"/>
                <w:szCs w:val="20"/>
              </w:rPr>
              <w:t>considered</w:t>
            </w:r>
            <w:proofErr w:type="gramEnd"/>
          </w:p>
          <w:p w14:paraId="28801BD1"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0A47CEFB" w14:textId="77777777" w:rsidR="000E403A" w:rsidRPr="000E403A" w:rsidRDefault="000E403A" w:rsidP="000E403A">
      <w:pPr>
        <w:spacing w:after="0" w:line="25" w:lineRule="atLeast"/>
        <w:ind w:left="720"/>
        <w:rPr>
          <w:rFonts w:ascii="Arial" w:eastAsia="Times New Roman" w:hAnsi="Arial" w:cs="Arial"/>
          <w:b/>
          <w:bCs/>
          <w:sz w:val="20"/>
          <w:szCs w:val="20"/>
        </w:rPr>
      </w:pPr>
      <w:bookmarkStart w:id="1" w:name="_Hlk56434252"/>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39936C49" w14:textId="77777777" w:rsidTr="00E36C3D">
        <w:tc>
          <w:tcPr>
            <w:tcW w:w="9016" w:type="dxa"/>
            <w:shd w:val="clear" w:color="auto" w:fill="D9D9D9"/>
          </w:tcPr>
          <w:p w14:paraId="7FDC180B"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Criteria 6: Relevance of project to region</w:t>
            </w:r>
          </w:p>
        </w:tc>
      </w:tr>
      <w:tr w:rsidR="000E403A" w:rsidRPr="000E403A" w14:paraId="75D534E8" w14:textId="77777777" w:rsidTr="00E36C3D">
        <w:tc>
          <w:tcPr>
            <w:tcW w:w="9016" w:type="dxa"/>
            <w:shd w:val="clear" w:color="auto" w:fill="auto"/>
          </w:tcPr>
          <w:p w14:paraId="67AE03F5"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High Relevance</w:t>
            </w:r>
          </w:p>
          <w:p w14:paraId="19DACD3C"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Highly relevant to a cancer type, treatment or inequality associated with our </w:t>
            </w:r>
            <w:proofErr w:type="gramStart"/>
            <w:r w:rsidRPr="000E403A">
              <w:rPr>
                <w:rFonts w:ascii="Arial" w:eastAsia="Times New Roman" w:hAnsi="Arial" w:cs="Arial"/>
                <w:sz w:val="20"/>
                <w:szCs w:val="20"/>
              </w:rPr>
              <w:t>region</w:t>
            </w:r>
            <w:proofErr w:type="gramEnd"/>
          </w:p>
          <w:p w14:paraId="7A003A9B"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57DE34F" w14:textId="77777777" w:rsidTr="00E36C3D">
        <w:tc>
          <w:tcPr>
            <w:tcW w:w="9016" w:type="dxa"/>
            <w:shd w:val="clear" w:color="auto" w:fill="auto"/>
          </w:tcPr>
          <w:p w14:paraId="0F5B980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 Moderate Relevance </w:t>
            </w:r>
          </w:p>
          <w:p w14:paraId="47E30B3F"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Moderately relevant to a cancer type, treatment or inequality associated with our </w:t>
            </w:r>
            <w:proofErr w:type="gramStart"/>
            <w:r w:rsidRPr="000E403A">
              <w:rPr>
                <w:rFonts w:ascii="Arial" w:eastAsia="Times New Roman" w:hAnsi="Arial" w:cs="Arial"/>
                <w:sz w:val="20"/>
                <w:szCs w:val="20"/>
              </w:rPr>
              <w:t>region</w:t>
            </w:r>
            <w:proofErr w:type="gramEnd"/>
          </w:p>
          <w:p w14:paraId="6C334228"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7C5BB8D9" w14:textId="77777777" w:rsidTr="00E36C3D">
        <w:tc>
          <w:tcPr>
            <w:tcW w:w="9016" w:type="dxa"/>
            <w:shd w:val="clear" w:color="auto" w:fill="auto"/>
          </w:tcPr>
          <w:p w14:paraId="4985FB08"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Low Relevance</w:t>
            </w:r>
          </w:p>
          <w:p w14:paraId="33FC37A0"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Relevance only to cancer in general, or specific to a cancer with low prevalence or impact in our region</w:t>
            </w:r>
          </w:p>
          <w:p w14:paraId="6DEEC72B" w14:textId="77777777" w:rsidR="000E403A" w:rsidRPr="000E403A" w:rsidRDefault="000E403A" w:rsidP="000E403A">
            <w:pPr>
              <w:spacing w:after="0" w:line="25" w:lineRule="atLeast"/>
              <w:ind w:left="720"/>
              <w:rPr>
                <w:rFonts w:ascii="Arial" w:eastAsia="Times New Roman" w:hAnsi="Arial" w:cs="Arial"/>
                <w:b/>
                <w:bCs/>
                <w:sz w:val="20"/>
                <w:szCs w:val="20"/>
              </w:rPr>
            </w:pPr>
          </w:p>
        </w:tc>
      </w:tr>
      <w:bookmarkEnd w:id="1"/>
    </w:tbl>
    <w:p w14:paraId="65CF6354" w14:textId="77777777" w:rsidR="000E403A" w:rsidRPr="000E403A" w:rsidRDefault="000E403A" w:rsidP="000E403A">
      <w:pPr>
        <w:spacing w:after="0" w:line="25" w:lineRule="atLeast"/>
        <w:ind w:left="720"/>
        <w:rPr>
          <w:rFonts w:ascii="Arial" w:eastAsia="Times New Roman" w:hAnsi="Arial" w:cs="Arial"/>
          <w:b/>
          <w:bCs/>
          <w:sz w:val="20"/>
          <w:szCs w:val="20"/>
        </w:rPr>
      </w:pPr>
    </w:p>
    <w:tbl>
      <w:tblPr>
        <w:tblW w:w="9124" w:type="dxa"/>
        <w:tblInd w:w="-108"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08"/>
        <w:gridCol w:w="8908"/>
        <w:gridCol w:w="108"/>
      </w:tblGrid>
      <w:tr w:rsidR="000E403A" w:rsidRPr="000E403A" w14:paraId="2328DCA1" w14:textId="77777777" w:rsidTr="00856A91">
        <w:trPr>
          <w:gridBefore w:val="1"/>
          <w:wBefore w:w="108" w:type="dxa"/>
        </w:trPr>
        <w:tc>
          <w:tcPr>
            <w:tcW w:w="9016" w:type="dxa"/>
            <w:gridSpan w:val="2"/>
            <w:shd w:val="clear" w:color="auto" w:fill="D9D9D9"/>
          </w:tcPr>
          <w:p w14:paraId="60226927"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7: PI is an early career researcher </w:t>
            </w:r>
          </w:p>
        </w:tc>
      </w:tr>
      <w:tr w:rsidR="000E403A" w:rsidRPr="000E403A" w14:paraId="33F47DD9" w14:textId="77777777" w:rsidTr="00856A91">
        <w:trPr>
          <w:gridAfter w:val="1"/>
          <w:wAfter w:w="108" w:type="dxa"/>
        </w:trPr>
        <w:tc>
          <w:tcPr>
            <w:tcW w:w="9016" w:type="dxa"/>
            <w:gridSpan w:val="2"/>
            <w:shd w:val="clear" w:color="auto" w:fill="auto"/>
          </w:tcPr>
          <w:p w14:paraId="71A4CFB2"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Yes</w:t>
            </w:r>
          </w:p>
          <w:p w14:paraId="5AC0DD3E"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249FF307" w14:textId="77777777" w:rsidTr="00856A91">
        <w:trPr>
          <w:gridAfter w:val="1"/>
          <w:wAfter w:w="108" w:type="dxa"/>
        </w:trPr>
        <w:tc>
          <w:tcPr>
            <w:tcW w:w="9016" w:type="dxa"/>
            <w:gridSpan w:val="2"/>
            <w:shd w:val="clear" w:color="auto" w:fill="auto"/>
          </w:tcPr>
          <w:p w14:paraId="458CBE01"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1 = Somewhat</w:t>
            </w:r>
          </w:p>
          <w:p w14:paraId="436213D7"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AB36850" w14:textId="77777777" w:rsidTr="00856A91">
        <w:trPr>
          <w:gridAfter w:val="1"/>
          <w:wAfter w:w="108" w:type="dxa"/>
        </w:trPr>
        <w:tc>
          <w:tcPr>
            <w:tcW w:w="9016" w:type="dxa"/>
            <w:gridSpan w:val="2"/>
            <w:shd w:val="clear" w:color="auto" w:fill="auto"/>
          </w:tcPr>
          <w:p w14:paraId="273B17CE"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No</w:t>
            </w:r>
          </w:p>
          <w:p w14:paraId="210CFF85"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32063A31" w14:textId="77777777" w:rsidR="000E403A" w:rsidRPr="00DD64C0" w:rsidRDefault="000E403A" w:rsidP="001D69DA">
      <w:pPr>
        <w:spacing w:after="0" w:line="25" w:lineRule="atLeast"/>
        <w:ind w:left="720"/>
        <w:rPr>
          <w:rFonts w:ascii="Arial" w:eastAsia="Times New Roman" w:hAnsi="Arial" w:cs="Arial"/>
          <w:sz w:val="24"/>
          <w:szCs w:val="24"/>
        </w:rPr>
      </w:pPr>
    </w:p>
    <w:p w14:paraId="1122F7A3" w14:textId="342DBF06"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 xml:space="preserve">At the Advisory Group meeting, the members consider the nominated and independent reviews, together with their own assessment of the quality of science and grade and rank the applications accordingly. The applications are scored </w:t>
      </w:r>
      <w:proofErr w:type="gramStart"/>
      <w:r w:rsidRPr="00DB4E1B">
        <w:rPr>
          <w:rFonts w:ascii="Arial" w:eastAsia="Times New Roman" w:hAnsi="Arial" w:cs="Arial"/>
        </w:rPr>
        <w:t>anonymously</w:t>
      </w:r>
      <w:proofErr w:type="gramEnd"/>
      <w:r w:rsidRPr="00DB4E1B">
        <w:rPr>
          <w:rFonts w:ascii="Arial" w:eastAsia="Times New Roman" w:hAnsi="Arial" w:cs="Arial"/>
        </w:rPr>
        <w:t xml:space="preserve"> and the mean average then calculated.</w:t>
      </w:r>
    </w:p>
    <w:p w14:paraId="395605FE" w14:textId="77777777" w:rsidR="00DB4E1B" w:rsidRDefault="00DB4E1B" w:rsidP="000E403A">
      <w:pPr>
        <w:spacing w:after="0"/>
        <w:rPr>
          <w:rFonts w:ascii="Arial" w:eastAsia="Times New Roman" w:hAnsi="Arial" w:cs="Arial"/>
        </w:rPr>
      </w:pPr>
    </w:p>
    <w:p w14:paraId="4EAC115B" w14:textId="4D41C00A" w:rsidR="001D69DA" w:rsidRPr="00DB4E1B" w:rsidRDefault="000E403A" w:rsidP="00503E5D">
      <w:pPr>
        <w:spacing w:after="0"/>
        <w:rPr>
          <w:rFonts w:ascii="Arial" w:eastAsia="Times New Roman" w:hAnsi="Arial" w:cs="Arial"/>
        </w:rPr>
      </w:pPr>
      <w:r>
        <w:rPr>
          <w:rFonts w:ascii="Arial" w:eastAsia="Times New Roman" w:hAnsi="Arial" w:cs="Arial"/>
          <w:b/>
        </w:rPr>
        <w:t>8</w:t>
      </w:r>
      <w:r w:rsidR="00DB4E1B">
        <w:rPr>
          <w:rFonts w:ascii="Arial" w:eastAsia="Times New Roman" w:hAnsi="Arial" w:cs="Arial"/>
          <w:b/>
        </w:rPr>
        <w:t>.</w:t>
      </w:r>
      <w:r w:rsidR="00DB4E1B">
        <w:rPr>
          <w:rFonts w:ascii="Arial" w:eastAsia="Times New Roman" w:hAnsi="Arial" w:cs="Arial"/>
          <w:b/>
        </w:rPr>
        <w:tab/>
      </w:r>
      <w:r w:rsidR="001D69DA" w:rsidRPr="00DB4E1B">
        <w:rPr>
          <w:rFonts w:ascii="Arial" w:eastAsia="Times New Roman" w:hAnsi="Arial" w:cs="Arial"/>
          <w:b/>
        </w:rPr>
        <w:t>Data protection</w:t>
      </w:r>
    </w:p>
    <w:p w14:paraId="3A22B98F" w14:textId="1D194E63"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 xml:space="preserve">Applicants must understand and agree to </w:t>
      </w:r>
      <w:proofErr w:type="gramStart"/>
      <w:r w:rsidRPr="00DB4E1B">
        <w:rPr>
          <w:rFonts w:ascii="Arial" w:eastAsia="Times New Roman" w:hAnsi="Arial" w:cs="Arial"/>
        </w:rPr>
        <w:t>North West</w:t>
      </w:r>
      <w:proofErr w:type="gramEnd"/>
      <w:r w:rsidRPr="00DB4E1B">
        <w:rPr>
          <w:rFonts w:ascii="Arial" w:eastAsia="Times New Roman" w:hAnsi="Arial" w:cs="Arial"/>
        </w:rPr>
        <w:t xml:space="preserve"> Cancer Research holding information about their Research Grant. The information we hold will be used to support our impact measurement work at </w:t>
      </w:r>
      <w:proofErr w:type="gramStart"/>
      <w:r w:rsidRPr="00DB4E1B">
        <w:rPr>
          <w:rFonts w:ascii="Arial" w:eastAsia="Times New Roman" w:hAnsi="Arial" w:cs="Arial"/>
        </w:rPr>
        <w:t>North West</w:t>
      </w:r>
      <w:proofErr w:type="gramEnd"/>
      <w:r w:rsidRPr="00DB4E1B">
        <w:rPr>
          <w:rFonts w:ascii="Arial" w:eastAsia="Times New Roman" w:hAnsi="Arial" w:cs="Arial"/>
        </w:rPr>
        <w:t xml:space="preserve">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w:t>
      </w:r>
      <w:proofErr w:type="gramStart"/>
      <w:r w:rsidRPr="00DB4E1B">
        <w:rPr>
          <w:rFonts w:ascii="Arial" w:eastAsia="Times New Roman" w:hAnsi="Arial" w:cs="Arial"/>
        </w:rPr>
        <w:t>N</w:t>
      </w:r>
      <w:r w:rsidR="000E403A">
        <w:rPr>
          <w:rFonts w:ascii="Arial" w:eastAsia="Times New Roman" w:hAnsi="Arial" w:cs="Arial"/>
        </w:rPr>
        <w:t xml:space="preserve">orth </w:t>
      </w:r>
      <w:r w:rsidRPr="00DB4E1B">
        <w:rPr>
          <w:rFonts w:ascii="Arial" w:eastAsia="Times New Roman" w:hAnsi="Arial" w:cs="Arial"/>
        </w:rPr>
        <w:t>W</w:t>
      </w:r>
      <w:r w:rsidR="000E403A">
        <w:rPr>
          <w:rFonts w:ascii="Arial" w:eastAsia="Times New Roman" w:hAnsi="Arial" w:cs="Arial"/>
        </w:rPr>
        <w:t>est</w:t>
      </w:r>
      <w:proofErr w:type="gramEnd"/>
      <w:r w:rsidR="000E403A">
        <w:rPr>
          <w:rFonts w:ascii="Arial" w:eastAsia="Times New Roman" w:hAnsi="Arial" w:cs="Arial"/>
        </w:rPr>
        <w:t xml:space="preserve"> </w:t>
      </w:r>
      <w:r w:rsidRPr="00DB4E1B">
        <w:rPr>
          <w:rFonts w:ascii="Arial" w:eastAsia="Times New Roman" w:hAnsi="Arial" w:cs="Arial"/>
        </w:rPr>
        <w:t>C</w:t>
      </w:r>
      <w:r w:rsidR="000E403A">
        <w:rPr>
          <w:rFonts w:ascii="Arial" w:eastAsia="Times New Roman" w:hAnsi="Arial" w:cs="Arial"/>
        </w:rPr>
        <w:t xml:space="preserve">ancer </w:t>
      </w:r>
      <w:r w:rsidRPr="00DB4E1B">
        <w:rPr>
          <w:rFonts w:ascii="Arial" w:eastAsia="Times New Roman" w:hAnsi="Arial" w:cs="Arial"/>
        </w:rPr>
        <w:t>R</w:t>
      </w:r>
      <w:r w:rsidR="000E403A">
        <w:rPr>
          <w:rFonts w:ascii="Arial" w:eastAsia="Times New Roman" w:hAnsi="Arial" w:cs="Arial"/>
        </w:rPr>
        <w:t>esearch</w:t>
      </w:r>
      <w:r w:rsidRPr="00DB4E1B">
        <w:rPr>
          <w:rFonts w:ascii="Arial" w:eastAsia="Times New Roman" w:hAnsi="Arial" w:cs="Arial"/>
        </w:rPr>
        <w:t>.</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6581E9BD" w:rsidR="00DD64C0" w:rsidRPr="00DB4E1B" w:rsidRDefault="005839D6" w:rsidP="00503E5D">
      <w:pPr>
        <w:tabs>
          <w:tab w:val="left" w:pos="3180"/>
        </w:tabs>
        <w:spacing w:after="0"/>
        <w:jc w:val="center"/>
        <w:rPr>
          <w:rFonts w:ascii="Arial" w:hAnsi="Arial" w:cs="Arial"/>
          <w:b/>
          <w:u w:val="single"/>
        </w:rPr>
      </w:pPr>
      <w:proofErr w:type="gramStart"/>
      <w:r w:rsidRPr="00DB4E1B">
        <w:rPr>
          <w:rFonts w:ascii="Arial" w:hAnsi="Arial" w:cs="Arial"/>
          <w:b/>
          <w:u w:val="single"/>
        </w:rPr>
        <w:lastRenderedPageBreak/>
        <w:t>NORTH WEST</w:t>
      </w:r>
      <w:proofErr w:type="gramEnd"/>
      <w:r w:rsidRPr="00DB4E1B">
        <w:rPr>
          <w:rFonts w:ascii="Arial" w:hAnsi="Arial" w:cs="Arial"/>
          <w:b/>
          <w:u w:val="single"/>
        </w:rPr>
        <w:t xml:space="preserve"> CANCER RESEARCH GRANT APPLICATION </w:t>
      </w:r>
      <w:r w:rsidR="00586CED">
        <w:rPr>
          <w:rFonts w:ascii="Arial" w:hAnsi="Arial" w:cs="Arial"/>
          <w:b/>
          <w:u w:val="single"/>
        </w:rPr>
        <w:t>CANCER INEQUALITIES RESEARCH</w:t>
      </w:r>
      <w:r w:rsidR="00842B23" w:rsidRPr="00DB4E1B">
        <w:rPr>
          <w:rFonts w:ascii="Arial" w:hAnsi="Arial" w:cs="Arial"/>
          <w:b/>
          <w:u w:val="single"/>
        </w:rPr>
        <w:t xml:space="preserve">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Project Title</w:t>
      </w:r>
    </w:p>
    <w:p w14:paraId="0BFF49D3" w14:textId="77777777" w:rsidR="00641C93" w:rsidRPr="009B3404" w:rsidRDefault="00975D03" w:rsidP="00903D37">
      <w:pPr>
        <w:spacing w:after="0"/>
        <w:ind w:left="624"/>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Proposed Start Date and Duration</w:t>
      </w:r>
    </w:p>
    <w:p w14:paraId="654AB6E6" w14:textId="77777777" w:rsidR="00975D03" w:rsidRPr="009B3404" w:rsidRDefault="00975D03" w:rsidP="00903D37">
      <w:pPr>
        <w:spacing w:after="0"/>
        <w:ind w:left="624"/>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Applicant(s)</w:t>
      </w:r>
    </w:p>
    <w:p w14:paraId="628D2CBD" w14:textId="29B41752" w:rsidR="009B3404" w:rsidRDefault="009B3404" w:rsidP="00903D37">
      <w:pPr>
        <w:spacing w:after="0"/>
        <w:ind w:left="624"/>
        <w:rPr>
          <w:rFonts w:ascii="Arial" w:hAnsi="Arial" w:cs="Arial"/>
        </w:rPr>
      </w:pPr>
      <w:r w:rsidRPr="009B3404">
        <w:rPr>
          <w:rFonts w:ascii="Arial" w:hAnsi="Arial" w:cs="Arial"/>
        </w:rPr>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903D37">
      <w:pPr>
        <w:spacing w:after="0"/>
        <w:ind w:left="624"/>
        <w:rPr>
          <w:rFonts w:ascii="Arial" w:hAnsi="Arial" w:cs="Arial"/>
        </w:rPr>
      </w:pPr>
    </w:p>
    <w:p w14:paraId="056ED6FA" w14:textId="51D10FAA" w:rsidR="009B3404" w:rsidRDefault="009B3404" w:rsidP="00903D37">
      <w:pPr>
        <w:spacing w:after="0"/>
        <w:ind w:left="624"/>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903D37">
      <w:pPr>
        <w:spacing w:after="0"/>
        <w:ind w:left="624"/>
        <w:rPr>
          <w:rFonts w:ascii="Arial" w:hAnsi="Arial" w:cs="Arial"/>
        </w:rPr>
      </w:pPr>
    </w:p>
    <w:p w14:paraId="2ED9B112" w14:textId="7D2AD31B" w:rsidR="009B3404" w:rsidRDefault="009B3404" w:rsidP="00903D37">
      <w:pPr>
        <w:spacing w:after="0"/>
        <w:ind w:left="624"/>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41C1B883"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Summary of Proposed Research</w:t>
      </w:r>
    </w:p>
    <w:p w14:paraId="037DFA41" w14:textId="777BF4AA" w:rsidR="009B3404" w:rsidRPr="00A272B2" w:rsidRDefault="009B3404" w:rsidP="00903D37">
      <w:pPr>
        <w:spacing w:after="0"/>
        <w:ind w:left="624"/>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3A2C2B42"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Lay Summary of Proposed Research</w:t>
      </w:r>
    </w:p>
    <w:p w14:paraId="2E6AD77C" w14:textId="42843C1F" w:rsidR="005C7C95" w:rsidRPr="005C7C95" w:rsidRDefault="005C7C95" w:rsidP="00903D37">
      <w:pPr>
        <w:spacing w:after="0"/>
        <w:ind w:left="624"/>
        <w:rPr>
          <w:rFonts w:ascii="Arial" w:hAnsi="Arial" w:cs="Arial"/>
          <w:bCs/>
        </w:rPr>
      </w:pPr>
      <w:r w:rsidRPr="005C7C95">
        <w:rPr>
          <w:rFonts w:ascii="Arial" w:hAnsi="Arial" w:cs="Arial"/>
          <w:bCs/>
        </w:rPr>
        <w:t xml:space="preserve">This summary must be understandable for the </w:t>
      </w:r>
      <w:proofErr w:type="gramStart"/>
      <w:r w:rsidRPr="005C7C95">
        <w:rPr>
          <w:rFonts w:ascii="Arial" w:hAnsi="Arial" w:cs="Arial"/>
          <w:bCs/>
        </w:rPr>
        <w:t>general public</w:t>
      </w:r>
      <w:proofErr w:type="gramEnd"/>
      <w:r w:rsidRPr="005C7C95">
        <w:rPr>
          <w:rFonts w:ascii="Arial" w:hAnsi="Arial" w:cs="Arial"/>
          <w:bCs/>
        </w:rPr>
        <w:t xml:space="preserve">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6D9C3F6E"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Relevance to region</w:t>
      </w:r>
    </w:p>
    <w:p w14:paraId="52180229" w14:textId="5890D863" w:rsidR="009B3404" w:rsidRDefault="005C7C95" w:rsidP="00903D37">
      <w:pPr>
        <w:spacing w:after="0"/>
        <w:ind w:left="624"/>
        <w:rPr>
          <w:rFonts w:ascii="Arial" w:hAnsi="Arial" w:cs="Arial"/>
          <w:bCs/>
        </w:rPr>
      </w:pPr>
      <w:r w:rsidRPr="005C7C95">
        <w:rPr>
          <w:rFonts w:ascii="Arial" w:hAnsi="Arial" w:cs="Arial"/>
          <w:bCs/>
        </w:rPr>
        <w:t xml:space="preserve">Within this section, you should provide a clear case as to why this work is of relevance to the local population of the </w:t>
      </w:r>
      <w:proofErr w:type="gramStart"/>
      <w:r w:rsidRPr="005C7C95">
        <w:rPr>
          <w:rFonts w:ascii="Arial" w:hAnsi="Arial" w:cs="Arial"/>
          <w:bCs/>
        </w:rPr>
        <w:t>North West</w:t>
      </w:r>
      <w:proofErr w:type="gramEnd"/>
      <w:r w:rsidRPr="005C7C95">
        <w:rPr>
          <w:rFonts w:ascii="Arial" w:hAnsi="Arial" w:cs="Arial"/>
          <w:bCs/>
        </w:rPr>
        <w:t xml:space="preserve"> of England and North Wales. This could include incidence, research specialisation of the leading groups, collaboration with regional centres of excellence in the NHS or patient group interactions. This should be written in lay terms. Word limit 250.</w:t>
      </w:r>
    </w:p>
    <w:p w14:paraId="47CA348B" w14:textId="77777777" w:rsidR="005C7C95" w:rsidRPr="005C7C95" w:rsidRDefault="005C7C95" w:rsidP="00503E5D">
      <w:pPr>
        <w:spacing w:after="0"/>
        <w:ind w:left="720"/>
        <w:rPr>
          <w:rFonts w:ascii="Arial" w:hAnsi="Arial" w:cs="Arial"/>
          <w:bCs/>
        </w:rPr>
      </w:pPr>
    </w:p>
    <w:p w14:paraId="4A57A4F8" w14:textId="1D8A022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Communications Plan</w:t>
      </w:r>
    </w:p>
    <w:p w14:paraId="1F60A51F" w14:textId="77777777" w:rsidR="009B3404" w:rsidRPr="00A272B2" w:rsidRDefault="009B3404" w:rsidP="00903D37">
      <w:pPr>
        <w:spacing w:after="0"/>
        <w:ind w:left="624"/>
        <w:rPr>
          <w:rFonts w:ascii="Arial" w:hAnsi="Arial" w:cs="Arial"/>
        </w:rPr>
      </w:pPr>
      <w:r w:rsidRPr="00E179B4">
        <w:rPr>
          <w:rFonts w:ascii="Arial" w:hAnsi="Arial" w:cs="Arial"/>
        </w:rPr>
        <w:t xml:space="preserve">This must include an outline of your plans for engagement, </w:t>
      </w:r>
      <w:proofErr w:type="gramStart"/>
      <w:r w:rsidRPr="00E179B4">
        <w:rPr>
          <w:rFonts w:ascii="Arial" w:hAnsi="Arial" w:cs="Arial"/>
        </w:rPr>
        <w:t>communication</w:t>
      </w:r>
      <w:proofErr w:type="gramEnd"/>
      <w:r w:rsidRPr="00E179B4">
        <w:rPr>
          <w:rFonts w:ascii="Arial" w:hAnsi="Arial" w:cs="Arial"/>
        </w:rPr>
        <w:t xml:space="preserve"> and dissemination of</w:t>
      </w:r>
      <w:r w:rsidRPr="00A272B2">
        <w:rPr>
          <w:rFonts w:ascii="Arial" w:hAnsi="Arial" w:cs="Arial"/>
        </w:rPr>
        <w:t xml:space="preserve"> this research. This should include potential impacts for academic and non-academic users. Word limit 250.</w:t>
      </w:r>
    </w:p>
    <w:p w14:paraId="33230649" w14:textId="131C20CE" w:rsidR="009B3404" w:rsidRDefault="009B3404" w:rsidP="00503E5D">
      <w:pPr>
        <w:spacing w:after="0"/>
        <w:ind w:left="709"/>
        <w:rPr>
          <w:rFonts w:ascii="Arial" w:hAnsi="Arial" w:cs="Arial"/>
        </w:rPr>
      </w:pPr>
    </w:p>
    <w:p w14:paraId="468652BA" w14:textId="213A5520" w:rsidR="008A717D" w:rsidRPr="00925A85" w:rsidRDefault="009B3404" w:rsidP="00925A85">
      <w:pPr>
        <w:pStyle w:val="ListParagraph"/>
        <w:numPr>
          <w:ilvl w:val="0"/>
          <w:numId w:val="22"/>
        </w:numPr>
        <w:spacing w:after="0"/>
        <w:rPr>
          <w:rFonts w:ascii="Arial" w:hAnsi="Arial" w:cs="Arial"/>
          <w:b/>
        </w:rPr>
      </w:pPr>
      <w:bookmarkStart w:id="2" w:name="_Hlk67572622"/>
      <w:r w:rsidRPr="00925A85">
        <w:rPr>
          <w:rFonts w:ascii="Arial" w:hAnsi="Arial" w:cs="Arial"/>
          <w:b/>
        </w:rPr>
        <w:t>Impact Summar</w:t>
      </w:r>
      <w:r w:rsidR="008A717D" w:rsidRPr="00925A85">
        <w:rPr>
          <w:rFonts w:ascii="Arial" w:hAnsi="Arial" w:cs="Arial"/>
          <w:b/>
        </w:rPr>
        <w:t>y</w:t>
      </w:r>
    </w:p>
    <w:p w14:paraId="679DA65D" w14:textId="41AA1861" w:rsidR="00F977A2" w:rsidRDefault="009B3404" w:rsidP="00903D37">
      <w:pPr>
        <w:spacing w:after="0"/>
        <w:ind w:left="624"/>
        <w:rPr>
          <w:rFonts w:ascii="Arial" w:hAnsi="Arial" w:cs="Arial"/>
        </w:rPr>
      </w:pPr>
      <w:r w:rsidRPr="00A272B2">
        <w:rPr>
          <w:rFonts w:ascii="Arial" w:hAnsi="Arial" w:cs="Arial"/>
        </w:rPr>
        <w:t>Outline the potential impact of your work and the steps you will take to achieve this. We appreciate some research work has a longer impact timeframe, therefore</w:t>
      </w:r>
      <w:r w:rsidR="00476822">
        <w:rPr>
          <w:rFonts w:ascii="Arial" w:hAnsi="Arial" w:cs="Arial"/>
        </w:rPr>
        <w:t>, please</w:t>
      </w:r>
      <w:r w:rsidRPr="00A272B2">
        <w:rPr>
          <w:rFonts w:ascii="Arial" w:hAnsi="Arial" w:cs="Arial"/>
        </w:rPr>
        <w:t xml:space="preserve"> consider the wider definition of impact and how as a charity we measure it. In your summary, please consider what your project will do to: </w:t>
      </w:r>
    </w:p>
    <w:p w14:paraId="73436234" w14:textId="77777777" w:rsidR="00F52721" w:rsidRDefault="00F52721" w:rsidP="00903D37">
      <w:pPr>
        <w:spacing w:after="0"/>
        <w:ind w:left="624"/>
        <w:rPr>
          <w:rFonts w:ascii="Arial" w:hAnsi="Arial" w:cs="Arial"/>
        </w:rPr>
      </w:pPr>
    </w:p>
    <w:p w14:paraId="6F4D1C29" w14:textId="5B486127" w:rsidR="00F977A2" w:rsidRDefault="00F977A2" w:rsidP="00903D37">
      <w:pPr>
        <w:pStyle w:val="ListParagraph"/>
        <w:numPr>
          <w:ilvl w:val="1"/>
          <w:numId w:val="19"/>
        </w:numPr>
        <w:spacing w:after="0"/>
        <w:rPr>
          <w:rFonts w:ascii="Arial" w:hAnsi="Arial" w:cs="Arial"/>
        </w:rPr>
      </w:pPr>
      <w:r>
        <w:rPr>
          <w:rFonts w:ascii="Arial" w:hAnsi="Arial" w:cs="Arial"/>
        </w:rPr>
        <w:t>G</w:t>
      </w:r>
      <w:r w:rsidR="009B3404" w:rsidRPr="00F977A2">
        <w:rPr>
          <w:rFonts w:ascii="Arial" w:hAnsi="Arial" w:cs="Arial"/>
        </w:rPr>
        <w:t xml:space="preserve">enerate new and novel </w:t>
      </w:r>
      <w:proofErr w:type="gramStart"/>
      <w:r w:rsidR="009B3404" w:rsidRPr="00F977A2">
        <w:rPr>
          <w:rFonts w:ascii="Arial" w:hAnsi="Arial" w:cs="Arial"/>
        </w:rPr>
        <w:t>ideas</w:t>
      </w:r>
      <w:proofErr w:type="gramEnd"/>
    </w:p>
    <w:p w14:paraId="01FF27DE" w14:textId="77777777" w:rsidR="00F977A2" w:rsidRDefault="00F977A2" w:rsidP="00903D37">
      <w:pPr>
        <w:pStyle w:val="ListParagraph"/>
        <w:numPr>
          <w:ilvl w:val="1"/>
          <w:numId w:val="19"/>
        </w:numPr>
        <w:spacing w:after="0"/>
        <w:rPr>
          <w:rFonts w:ascii="Arial" w:hAnsi="Arial" w:cs="Arial"/>
        </w:rPr>
      </w:pPr>
      <w:r>
        <w:rPr>
          <w:rFonts w:ascii="Arial" w:hAnsi="Arial" w:cs="Arial"/>
        </w:rPr>
        <w:t>T</w:t>
      </w:r>
      <w:r w:rsidR="009B3404" w:rsidRPr="00F977A2">
        <w:rPr>
          <w:rFonts w:ascii="Arial" w:hAnsi="Arial" w:cs="Arial"/>
        </w:rPr>
        <w:t xml:space="preserve">ranslate research into new ideas and </w:t>
      </w:r>
      <w:proofErr w:type="gramStart"/>
      <w:r w:rsidR="009B3404" w:rsidRPr="00F977A2">
        <w:rPr>
          <w:rFonts w:ascii="Arial" w:hAnsi="Arial" w:cs="Arial"/>
        </w:rPr>
        <w:t>services</w:t>
      </w:r>
      <w:proofErr w:type="gramEnd"/>
    </w:p>
    <w:p w14:paraId="2A182EC1" w14:textId="77777777" w:rsidR="00F977A2" w:rsidRDefault="00F977A2" w:rsidP="00903D37">
      <w:pPr>
        <w:pStyle w:val="ListParagraph"/>
        <w:numPr>
          <w:ilvl w:val="1"/>
          <w:numId w:val="19"/>
        </w:numPr>
        <w:spacing w:after="0"/>
        <w:rPr>
          <w:rFonts w:ascii="Arial" w:hAnsi="Arial" w:cs="Arial"/>
        </w:rPr>
      </w:pPr>
      <w:r>
        <w:rPr>
          <w:rFonts w:ascii="Arial" w:hAnsi="Arial" w:cs="Arial"/>
        </w:rPr>
        <w:t>C</w:t>
      </w:r>
      <w:r w:rsidR="009B3404" w:rsidRPr="00F977A2">
        <w:rPr>
          <w:rFonts w:ascii="Arial" w:hAnsi="Arial" w:cs="Arial"/>
        </w:rPr>
        <w:t xml:space="preserve">reate evidence that could influence policy and </w:t>
      </w:r>
      <w:proofErr w:type="gramStart"/>
      <w:r w:rsidR="009B3404" w:rsidRPr="00F977A2">
        <w:rPr>
          <w:rFonts w:ascii="Arial" w:hAnsi="Arial" w:cs="Arial"/>
        </w:rPr>
        <w:t>stakeholders</w:t>
      </w:r>
      <w:proofErr w:type="gramEnd"/>
    </w:p>
    <w:p w14:paraId="342F3283" w14:textId="77777777" w:rsidR="00F977A2" w:rsidRDefault="00F977A2" w:rsidP="00903D37">
      <w:pPr>
        <w:pStyle w:val="ListParagraph"/>
        <w:numPr>
          <w:ilvl w:val="1"/>
          <w:numId w:val="19"/>
        </w:numPr>
        <w:spacing w:after="0"/>
        <w:rPr>
          <w:rFonts w:ascii="Arial" w:hAnsi="Arial" w:cs="Arial"/>
        </w:rPr>
      </w:pPr>
      <w:r>
        <w:rPr>
          <w:rFonts w:ascii="Arial" w:hAnsi="Arial" w:cs="Arial"/>
        </w:rPr>
        <w:t>D</w:t>
      </w:r>
      <w:r w:rsidR="009B3404" w:rsidRPr="00F977A2">
        <w:rPr>
          <w:rFonts w:ascii="Arial" w:hAnsi="Arial" w:cs="Arial"/>
        </w:rPr>
        <w:t xml:space="preserve">evelop the human capacity to do </w:t>
      </w:r>
      <w:proofErr w:type="gramStart"/>
      <w:r w:rsidR="009B3404" w:rsidRPr="00F977A2">
        <w:rPr>
          <w:rFonts w:ascii="Arial" w:hAnsi="Arial" w:cs="Arial"/>
        </w:rPr>
        <w:t>research</w:t>
      </w:r>
      <w:proofErr w:type="gramEnd"/>
    </w:p>
    <w:p w14:paraId="2CF0F627" w14:textId="0B20160C" w:rsidR="009B3404" w:rsidRDefault="00F977A2" w:rsidP="00903D37">
      <w:pPr>
        <w:pStyle w:val="ListParagraph"/>
        <w:numPr>
          <w:ilvl w:val="1"/>
          <w:numId w:val="19"/>
        </w:numPr>
        <w:spacing w:after="0"/>
        <w:rPr>
          <w:rFonts w:ascii="Arial" w:hAnsi="Arial" w:cs="Arial"/>
        </w:rPr>
      </w:pPr>
      <w:r>
        <w:rPr>
          <w:rFonts w:ascii="Arial" w:hAnsi="Arial" w:cs="Arial"/>
        </w:rPr>
        <w:t>S</w:t>
      </w:r>
      <w:r w:rsidR="009B3404" w:rsidRPr="00F977A2">
        <w:rPr>
          <w:rFonts w:ascii="Arial" w:hAnsi="Arial" w:cs="Arial"/>
        </w:rPr>
        <w:t xml:space="preserve">timulate further research via new funding </w:t>
      </w:r>
      <w:proofErr w:type="gramStart"/>
      <w:r w:rsidR="009B3404" w:rsidRPr="00F977A2">
        <w:rPr>
          <w:rFonts w:ascii="Arial" w:hAnsi="Arial" w:cs="Arial"/>
        </w:rPr>
        <w:t>partnerships</w:t>
      </w:r>
      <w:proofErr w:type="gramEnd"/>
    </w:p>
    <w:p w14:paraId="68FA8D6B" w14:textId="49786D4C" w:rsidR="00F977A2" w:rsidRDefault="00F977A2" w:rsidP="00903D37">
      <w:pPr>
        <w:spacing w:after="0"/>
        <w:ind w:left="624"/>
        <w:rPr>
          <w:rFonts w:ascii="Arial" w:hAnsi="Arial" w:cs="Arial"/>
        </w:rPr>
      </w:pPr>
    </w:p>
    <w:p w14:paraId="2C05E789" w14:textId="4F2128C5" w:rsidR="00F977A2" w:rsidRDefault="00F977A2" w:rsidP="00903D37">
      <w:pPr>
        <w:spacing w:after="0"/>
        <w:ind w:left="624"/>
        <w:rPr>
          <w:rFonts w:ascii="Arial" w:hAnsi="Arial" w:cs="Arial"/>
        </w:rPr>
      </w:pPr>
      <w:r>
        <w:rPr>
          <w:rFonts w:ascii="Arial" w:hAnsi="Arial" w:cs="Arial"/>
        </w:rPr>
        <w:t xml:space="preserve">Please consider the pathway which would need to be taken to ensure that your research benefitted patients and the population in our region. Please describe the additional steps and resources </w:t>
      </w:r>
      <w:r w:rsidR="00CB6529">
        <w:rPr>
          <w:rFonts w:ascii="Arial" w:hAnsi="Arial" w:cs="Arial"/>
        </w:rPr>
        <w:t>that</w:t>
      </w:r>
      <w:r>
        <w:rPr>
          <w:rFonts w:ascii="Arial" w:hAnsi="Arial" w:cs="Arial"/>
        </w:rPr>
        <w:t xml:space="preserve"> would be needed.</w:t>
      </w:r>
      <w:r w:rsidR="00B26733">
        <w:rPr>
          <w:rFonts w:ascii="Arial" w:hAnsi="Arial" w:cs="Arial"/>
        </w:rPr>
        <w:t xml:space="preserve"> Word limit 300.</w:t>
      </w:r>
    </w:p>
    <w:p w14:paraId="7A7043BA" w14:textId="10BF5DE5" w:rsidR="00925A85" w:rsidRDefault="00925A85" w:rsidP="00503E5D">
      <w:pPr>
        <w:spacing w:after="0"/>
        <w:ind w:left="720"/>
        <w:rPr>
          <w:rFonts w:ascii="Arial" w:hAnsi="Arial" w:cs="Arial"/>
        </w:rPr>
      </w:pPr>
    </w:p>
    <w:p w14:paraId="1881D53D" w14:textId="20832B0F" w:rsidR="00925A85" w:rsidRPr="00925A85" w:rsidRDefault="00925A85" w:rsidP="00925A85">
      <w:pPr>
        <w:pStyle w:val="ListParagraph"/>
        <w:numPr>
          <w:ilvl w:val="0"/>
          <w:numId w:val="22"/>
        </w:numPr>
        <w:spacing w:after="0"/>
        <w:rPr>
          <w:rFonts w:ascii="Arial" w:hAnsi="Arial" w:cs="Arial"/>
          <w:b/>
          <w:bCs/>
        </w:rPr>
      </w:pPr>
      <w:r w:rsidRPr="00925A85">
        <w:rPr>
          <w:rFonts w:ascii="Arial" w:hAnsi="Arial" w:cs="Arial"/>
          <w:b/>
          <w:bCs/>
        </w:rPr>
        <w:t>Public Patient Involvement</w:t>
      </w:r>
    </w:p>
    <w:p w14:paraId="6317B00B" w14:textId="79EB414B" w:rsidR="00925A85" w:rsidRDefault="00925A85" w:rsidP="00903D37">
      <w:pPr>
        <w:spacing w:after="0"/>
        <w:ind w:left="624"/>
        <w:rPr>
          <w:rFonts w:ascii="Arial" w:hAnsi="Arial" w:cs="Arial"/>
        </w:rPr>
      </w:pPr>
      <w:r w:rsidRPr="00925A85">
        <w:rPr>
          <w:rFonts w:ascii="Arial" w:hAnsi="Arial" w:cs="Arial"/>
        </w:rPr>
        <w:t xml:space="preserve">NIHR defines public involvement in research as research being carried out ‘with’ or ‘by’ members of the public rather than ‘to’, ‘about’ or ‘for’ them. Public involvement is important, </w:t>
      </w:r>
      <w:proofErr w:type="gramStart"/>
      <w:r w:rsidRPr="00925A85">
        <w:rPr>
          <w:rFonts w:ascii="Arial" w:hAnsi="Arial" w:cs="Arial"/>
        </w:rPr>
        <w:t>expected</w:t>
      </w:r>
      <w:proofErr w:type="gramEnd"/>
      <w:r w:rsidRPr="00925A85">
        <w:rPr>
          <w:rFonts w:ascii="Arial" w:hAnsi="Arial" w:cs="Arial"/>
        </w:rPr>
        <w:t xml:space="preserve"> and possible in all types of health and social care research. This not only includes research in laboratories, but also research into health and social care. Research provides evidence about what works best. Please state how your research will consider patients and the public throughout</w:t>
      </w:r>
      <w:r w:rsidR="00B06522">
        <w:rPr>
          <w:rFonts w:ascii="Arial" w:hAnsi="Arial" w:cs="Arial"/>
        </w:rPr>
        <w:t>, including in its development.</w:t>
      </w:r>
    </w:p>
    <w:p w14:paraId="0E89AEFA" w14:textId="4161F9CE" w:rsidR="00925A85" w:rsidRDefault="00925A85" w:rsidP="00903D37">
      <w:pPr>
        <w:spacing w:after="0"/>
        <w:ind w:left="624"/>
        <w:rPr>
          <w:rFonts w:ascii="Arial" w:hAnsi="Arial" w:cs="Arial"/>
        </w:rPr>
      </w:pPr>
    </w:p>
    <w:p w14:paraId="66B91E8A" w14:textId="1BECD5FC" w:rsidR="00925A85" w:rsidRPr="00925A85" w:rsidRDefault="00925A85" w:rsidP="00903D37">
      <w:pPr>
        <w:spacing w:after="0"/>
        <w:ind w:left="624"/>
        <w:rPr>
          <w:rFonts w:ascii="Arial" w:hAnsi="Arial" w:cs="Arial"/>
        </w:rPr>
      </w:pPr>
      <w:r>
        <w:rPr>
          <w:rFonts w:ascii="Arial" w:hAnsi="Arial" w:cs="Arial"/>
        </w:rPr>
        <w:t xml:space="preserve">For more information, please visit: </w:t>
      </w:r>
      <w:hyperlink r:id="rId14" w:history="1">
        <w:r w:rsidRPr="00B64F28">
          <w:rPr>
            <w:rStyle w:val="Hyperlink"/>
            <w:rFonts w:ascii="Arial" w:hAnsi="Arial" w:cs="Arial"/>
          </w:rPr>
          <w:t>https://www.nihr.ac.uk/documents/patient-and-public-involvement-and-engagement-resource-pack/31218</w:t>
        </w:r>
      </w:hyperlink>
      <w:r>
        <w:rPr>
          <w:rFonts w:ascii="Arial" w:hAnsi="Arial" w:cs="Arial"/>
        </w:rPr>
        <w:t xml:space="preserve"> </w:t>
      </w:r>
    </w:p>
    <w:bookmarkEnd w:id="2"/>
    <w:p w14:paraId="392329C5" w14:textId="77777777" w:rsidR="009B3404" w:rsidRDefault="009B3404" w:rsidP="00503E5D">
      <w:pPr>
        <w:spacing w:after="0"/>
        <w:ind w:left="709"/>
        <w:rPr>
          <w:rFonts w:ascii="Arial" w:hAnsi="Arial" w:cs="Arial"/>
        </w:rPr>
      </w:pPr>
    </w:p>
    <w:p w14:paraId="33AD88F9" w14:textId="0F14AA6B" w:rsidR="009B3404" w:rsidRPr="00753D75" w:rsidRDefault="009B3404" w:rsidP="00753D75">
      <w:pPr>
        <w:pStyle w:val="ListParagraph"/>
        <w:numPr>
          <w:ilvl w:val="0"/>
          <w:numId w:val="22"/>
        </w:numPr>
        <w:spacing w:after="0"/>
        <w:rPr>
          <w:rFonts w:ascii="Arial" w:hAnsi="Arial" w:cs="Arial"/>
          <w:b/>
        </w:rPr>
      </w:pPr>
      <w:r w:rsidRPr="00753D75">
        <w:rPr>
          <w:rFonts w:ascii="Arial" w:hAnsi="Arial" w:cs="Arial"/>
          <w:b/>
        </w:rPr>
        <w:t>Human and/or Animal Subjects</w:t>
      </w:r>
    </w:p>
    <w:p w14:paraId="236C98D1" w14:textId="3AB7F23A" w:rsidR="009B3404" w:rsidRDefault="009B3404" w:rsidP="00903D37">
      <w:pPr>
        <w:spacing w:after="0"/>
        <w:ind w:left="624"/>
        <w:rPr>
          <w:rFonts w:ascii="Arial" w:hAnsi="Arial" w:cs="Arial"/>
        </w:rPr>
      </w:pPr>
      <w:r>
        <w:rPr>
          <w:rFonts w:ascii="Arial" w:hAnsi="Arial" w:cs="Arial"/>
        </w:rPr>
        <w:t xml:space="preserve">NWCR </w:t>
      </w:r>
      <w:r w:rsidRPr="00A272B2">
        <w:rPr>
          <w:rFonts w:ascii="Arial" w:hAnsi="Arial" w:cs="Arial"/>
        </w:rPr>
        <w:t xml:space="preserve">expects the research they fund to be conducted to the highest levels of integrity, </w:t>
      </w:r>
      <w:proofErr w:type="gramStart"/>
      <w:r w:rsidRPr="00A272B2">
        <w:rPr>
          <w:rFonts w:ascii="Arial" w:hAnsi="Arial" w:cs="Arial"/>
        </w:rPr>
        <w:t>probity</w:t>
      </w:r>
      <w:proofErr w:type="gramEnd"/>
      <w:r w:rsidRPr="00A272B2">
        <w:rPr>
          <w:rFonts w:ascii="Arial" w:hAnsi="Arial" w:cs="Arial"/>
        </w:rPr>
        <w:t xml:space="preserve">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DD45F1B" w14:textId="175165F4" w:rsidR="009B3404" w:rsidRDefault="009B3404" w:rsidP="00903D37">
      <w:pPr>
        <w:spacing w:after="0"/>
        <w:ind w:left="624"/>
        <w:rPr>
          <w:rFonts w:ascii="Arial" w:hAnsi="Arial" w:cs="Arial"/>
        </w:rPr>
      </w:pPr>
    </w:p>
    <w:p w14:paraId="04290628" w14:textId="77777777" w:rsidR="006C0E76" w:rsidRPr="009B3404" w:rsidRDefault="001D0C5F" w:rsidP="00903D37">
      <w:pPr>
        <w:spacing w:after="0"/>
        <w:ind w:left="624"/>
        <w:rPr>
          <w:rFonts w:ascii="Arial" w:hAnsi="Arial" w:cs="Arial"/>
        </w:rPr>
      </w:pPr>
      <w:r w:rsidRPr="009B3404">
        <w:rPr>
          <w:rFonts w:ascii="Arial" w:hAnsi="Arial" w:cs="Arial"/>
        </w:rPr>
        <w:t>North</w:t>
      </w:r>
      <w:r w:rsidR="0061438F" w:rsidRPr="009B3404">
        <w:rPr>
          <w:rFonts w:ascii="Arial" w:hAnsi="Arial" w:cs="Arial"/>
        </w:rPr>
        <w:t xml:space="preserve"> W</w:t>
      </w:r>
      <w:r w:rsidRPr="009B3404">
        <w:rPr>
          <w:rFonts w:ascii="Arial" w:hAnsi="Arial" w:cs="Arial"/>
        </w:rPr>
        <w:t>est Cancer Research recommends that researchers follow the guidelines for the welfare and use of animals in research</w:t>
      </w:r>
      <w:r w:rsidR="00257DD1" w:rsidRPr="009B3404">
        <w:rPr>
          <w:rFonts w:ascii="Arial" w:hAnsi="Arial" w:cs="Arial"/>
        </w:rPr>
        <w:t xml:space="preserve"> as outlined </w:t>
      </w:r>
      <w:hyperlink r:id="rId15" w:history="1">
        <w:r w:rsidR="00257DD1" w:rsidRPr="009B3404">
          <w:rPr>
            <w:rStyle w:val="Hyperlink"/>
            <w:rFonts w:ascii="Arial" w:hAnsi="Arial" w:cs="Arial"/>
          </w:rPr>
          <w:t>here</w:t>
        </w:r>
      </w:hyperlink>
      <w:r w:rsidRPr="009B3404">
        <w:rPr>
          <w:rFonts w:ascii="Arial" w:hAnsi="Arial" w:cs="Arial"/>
        </w:rPr>
        <w:t xml:space="preserve">. The Charity also promotes the reporting of research using animals according to the ARRIVE (Animal Research: Reporting of In Vivo Experiments) guidelines, as outlined </w:t>
      </w:r>
      <w:hyperlink r:id="rId16" w:history="1">
        <w:r w:rsidR="00257DD1" w:rsidRPr="009B3404">
          <w:rPr>
            <w:rStyle w:val="Hyperlink"/>
            <w:rFonts w:ascii="Arial" w:hAnsi="Arial" w:cs="Arial"/>
          </w:rPr>
          <w:t>here</w:t>
        </w:r>
      </w:hyperlink>
      <w:r w:rsidR="00257DD1" w:rsidRPr="009B3404">
        <w:rPr>
          <w:rFonts w:ascii="Arial" w:hAnsi="Arial" w:cs="Arial"/>
        </w:rPr>
        <w:t xml:space="preserve">.  </w:t>
      </w:r>
    </w:p>
    <w:p w14:paraId="34DDE5A1" w14:textId="77777777" w:rsidR="00CA7134" w:rsidRPr="00DD64C0" w:rsidRDefault="00CA7134" w:rsidP="00503E5D">
      <w:pPr>
        <w:spacing w:after="0"/>
        <w:rPr>
          <w:rFonts w:ascii="Arial" w:hAnsi="Arial" w:cs="Arial"/>
          <w:sz w:val="24"/>
          <w:szCs w:val="24"/>
        </w:rPr>
      </w:pPr>
    </w:p>
    <w:p w14:paraId="18658B41" w14:textId="557C823C" w:rsidR="009B3404" w:rsidRPr="00753D75" w:rsidRDefault="009B3404" w:rsidP="00753D75">
      <w:pPr>
        <w:pStyle w:val="ListParagraph"/>
        <w:numPr>
          <w:ilvl w:val="0"/>
          <w:numId w:val="22"/>
        </w:numPr>
        <w:spacing w:after="0"/>
        <w:rPr>
          <w:rFonts w:ascii="Arial" w:hAnsi="Arial" w:cs="Arial"/>
        </w:rPr>
      </w:pPr>
      <w:r w:rsidRPr="00753D75">
        <w:rPr>
          <w:rFonts w:ascii="Arial" w:hAnsi="Arial" w:cs="Arial"/>
          <w:b/>
        </w:rPr>
        <w:t>Proposed Investigation</w:t>
      </w:r>
      <w:r w:rsidRPr="00753D75">
        <w:rPr>
          <w:rFonts w:ascii="Arial" w:hAnsi="Arial" w:cs="Arial"/>
        </w:rPr>
        <w:t xml:space="preserve">. </w:t>
      </w:r>
      <w:r w:rsidRPr="00753D75">
        <w:rPr>
          <w:rFonts w:ascii="Arial" w:hAnsi="Arial" w:cs="Arial"/>
          <w:u w:val="single"/>
        </w:rPr>
        <w:t>This section should not exceed 2,000 words</w:t>
      </w:r>
      <w:r w:rsidRPr="00753D75">
        <w:rPr>
          <w:rFonts w:ascii="Arial" w:hAnsi="Arial" w:cs="Arial"/>
        </w:rPr>
        <w:t>.</w:t>
      </w:r>
    </w:p>
    <w:p w14:paraId="0A9BF410" w14:textId="70E4ED69" w:rsidR="009B3404" w:rsidRDefault="009B3404" w:rsidP="00903D37">
      <w:pPr>
        <w:spacing w:after="0"/>
        <w:ind w:firstLine="624"/>
        <w:rPr>
          <w:rFonts w:ascii="Arial" w:hAnsi="Arial" w:cs="Arial"/>
        </w:rPr>
      </w:pPr>
      <w:r w:rsidRPr="00A467EB">
        <w:rPr>
          <w:rFonts w:ascii="Arial" w:hAnsi="Arial" w:cs="Arial"/>
        </w:rPr>
        <w:t>The following information should be included:</w:t>
      </w:r>
    </w:p>
    <w:p w14:paraId="1974CC49" w14:textId="77777777" w:rsidR="00A467EB" w:rsidRPr="00A272B2" w:rsidRDefault="00A467EB" w:rsidP="00903D37">
      <w:pPr>
        <w:spacing w:after="0"/>
        <w:ind w:left="624" w:firstLine="720"/>
        <w:rPr>
          <w:rFonts w:ascii="Arial" w:hAnsi="Arial" w:cs="Arial"/>
        </w:rPr>
      </w:pPr>
    </w:p>
    <w:p w14:paraId="1BEECD2D" w14:textId="6D2AE9B2" w:rsidR="009B3404" w:rsidRPr="008E5EA2" w:rsidRDefault="009B3404" w:rsidP="00903D37">
      <w:pPr>
        <w:pStyle w:val="ListParagraph"/>
        <w:numPr>
          <w:ilvl w:val="0"/>
          <w:numId w:val="15"/>
        </w:numPr>
        <w:spacing w:after="0"/>
        <w:ind w:left="981" w:hanging="357"/>
        <w:rPr>
          <w:rFonts w:ascii="Arial" w:hAnsi="Arial" w:cs="Arial"/>
        </w:rPr>
      </w:pPr>
      <w:r w:rsidRPr="008E5EA2">
        <w:rPr>
          <w:rFonts w:ascii="Arial" w:hAnsi="Arial" w:cs="Arial"/>
        </w:rPr>
        <w:t>Title of project</w:t>
      </w:r>
    </w:p>
    <w:p w14:paraId="3341F623" w14:textId="3DBC1371" w:rsidR="009B3404" w:rsidRPr="00A272B2" w:rsidRDefault="00692099" w:rsidP="00903D37">
      <w:pPr>
        <w:pStyle w:val="ListParagraph"/>
        <w:numPr>
          <w:ilvl w:val="0"/>
          <w:numId w:val="15"/>
        </w:numPr>
        <w:spacing w:after="0"/>
        <w:ind w:left="981" w:hanging="357"/>
        <w:rPr>
          <w:rFonts w:ascii="Arial" w:hAnsi="Arial" w:cs="Arial"/>
        </w:rPr>
      </w:pPr>
      <w:r>
        <w:rPr>
          <w:rFonts w:ascii="Arial" w:hAnsi="Arial" w:cs="Arial"/>
        </w:rPr>
        <w:lastRenderedPageBreak/>
        <w:t xml:space="preserve">Supporting evidence: </w:t>
      </w:r>
      <w:r w:rsidR="009B3404" w:rsidRPr="00A272B2">
        <w:rPr>
          <w:rFonts w:ascii="Arial" w:hAnsi="Arial" w:cs="Arial"/>
        </w:rPr>
        <w:t>Work which has led up to this project</w:t>
      </w:r>
      <w:r w:rsidR="008E5EA2">
        <w:rPr>
          <w:rFonts w:ascii="Arial" w:hAnsi="Arial" w:cs="Arial"/>
        </w:rPr>
        <w:t xml:space="preserve"> including collaborations at other </w:t>
      </w:r>
      <w:proofErr w:type="gramStart"/>
      <w:r w:rsidR="008E5EA2">
        <w:rPr>
          <w:rFonts w:ascii="Arial" w:hAnsi="Arial" w:cs="Arial"/>
        </w:rPr>
        <w:t>institutions</w:t>
      </w:r>
      <w:proofErr w:type="gramEnd"/>
      <w:r w:rsidR="008E5EA2">
        <w:rPr>
          <w:rFonts w:ascii="Arial" w:hAnsi="Arial" w:cs="Arial"/>
        </w:rPr>
        <w:t xml:space="preserve"> </w:t>
      </w:r>
    </w:p>
    <w:p w14:paraId="048C7ECD" w14:textId="482852B6"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Project objectives</w:t>
      </w:r>
      <w:r w:rsidR="008E5EA2">
        <w:rPr>
          <w:rFonts w:ascii="Arial" w:hAnsi="Arial" w:cs="Arial"/>
        </w:rPr>
        <w:t xml:space="preserve">: Hypothesis and specific aims </w:t>
      </w:r>
    </w:p>
    <w:p w14:paraId="1CE92909" w14:textId="16AB9801"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Detailed plan of investigation</w:t>
      </w:r>
      <w:r w:rsidR="008E5EA2">
        <w:rPr>
          <w:rFonts w:ascii="Arial" w:hAnsi="Arial" w:cs="Arial"/>
        </w:rPr>
        <w:t>: Research plan</w:t>
      </w:r>
      <w:r w:rsidRPr="00A272B2">
        <w:rPr>
          <w:rFonts w:ascii="Arial" w:hAnsi="Arial" w:cs="Arial"/>
        </w:rPr>
        <w:t xml:space="preserve"> including background</w:t>
      </w:r>
      <w:r w:rsidR="00FB45D7">
        <w:rPr>
          <w:rFonts w:ascii="Arial" w:hAnsi="Arial" w:cs="Arial"/>
        </w:rPr>
        <w:t xml:space="preserve"> and </w:t>
      </w:r>
      <w:r w:rsidRPr="00A272B2">
        <w:rPr>
          <w:rFonts w:ascii="Arial" w:hAnsi="Arial" w:cs="Arial"/>
        </w:rPr>
        <w:t xml:space="preserve">preliminary </w:t>
      </w:r>
      <w:r>
        <w:rPr>
          <w:rFonts w:ascii="Arial" w:hAnsi="Arial" w:cs="Arial"/>
        </w:rPr>
        <w:t>r</w:t>
      </w:r>
      <w:r w:rsidRPr="00A272B2">
        <w:rPr>
          <w:rFonts w:ascii="Arial" w:hAnsi="Arial" w:cs="Arial"/>
        </w:rPr>
        <w:t>esults (if appropriate</w:t>
      </w:r>
      <w:r w:rsidR="00FB45D7">
        <w:rPr>
          <w:rFonts w:ascii="Arial" w:hAnsi="Arial" w:cs="Arial"/>
        </w:rPr>
        <w:t>)</w:t>
      </w:r>
    </w:p>
    <w:p w14:paraId="37D7F857" w14:textId="704BDCF6"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Project risks and contingencies</w:t>
      </w:r>
    </w:p>
    <w:p w14:paraId="735EF2AD" w14:textId="4846185E"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Public/patient involvement plans</w:t>
      </w:r>
    </w:p>
    <w:p w14:paraId="78EABE3F" w14:textId="394B6E21" w:rsidR="009B3404"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 xml:space="preserve">References </w:t>
      </w:r>
      <w:r w:rsidR="008E5EA2">
        <w:rPr>
          <w:rFonts w:ascii="Arial" w:hAnsi="Arial" w:cs="Arial"/>
        </w:rPr>
        <w:t xml:space="preserve">cited max. </w:t>
      </w:r>
      <w:proofErr w:type="gramStart"/>
      <w:r w:rsidR="008E5EA2">
        <w:rPr>
          <w:rFonts w:ascii="Arial" w:hAnsi="Arial" w:cs="Arial"/>
        </w:rPr>
        <w:t>20</w:t>
      </w:r>
      <w:proofErr w:type="gramEnd"/>
    </w:p>
    <w:p w14:paraId="1DCCB4B8" w14:textId="77777777" w:rsidR="008E5EA2" w:rsidRPr="008E5EA2" w:rsidRDefault="008E5EA2" w:rsidP="00903D37">
      <w:pPr>
        <w:spacing w:after="0"/>
        <w:ind w:left="624"/>
        <w:rPr>
          <w:rFonts w:ascii="Arial" w:hAnsi="Arial" w:cs="Arial"/>
        </w:rPr>
      </w:pPr>
    </w:p>
    <w:p w14:paraId="60916CF9" w14:textId="7797956A" w:rsidR="009B3404" w:rsidRPr="00A272B2" w:rsidRDefault="009B3404" w:rsidP="00903D37">
      <w:pPr>
        <w:spacing w:after="0"/>
        <w:ind w:left="624"/>
        <w:rPr>
          <w:rFonts w:ascii="Arial" w:hAnsi="Arial" w:cs="Arial"/>
          <w:color w:val="FF0000"/>
        </w:rPr>
      </w:pPr>
      <w:r w:rsidRPr="00A272B2">
        <w:rPr>
          <w:rFonts w:ascii="Arial" w:hAnsi="Arial" w:cs="Arial"/>
        </w:rPr>
        <w:t xml:space="preserve">Tables, </w:t>
      </w:r>
      <w:proofErr w:type="gramStart"/>
      <w:r w:rsidRPr="00A272B2">
        <w:rPr>
          <w:rFonts w:ascii="Arial" w:hAnsi="Arial" w:cs="Arial"/>
        </w:rPr>
        <w:t>images</w:t>
      </w:r>
      <w:proofErr w:type="gramEnd"/>
      <w:r w:rsidRPr="00A272B2">
        <w:rPr>
          <w:rFonts w:ascii="Arial" w:hAnsi="Arial" w:cs="Arial"/>
        </w:rPr>
        <w:t xml:space="preserve"> and graphs can be included. These will not be included in the </w:t>
      </w:r>
      <w:r w:rsidR="00A467EB" w:rsidRPr="00A272B2">
        <w:rPr>
          <w:rFonts w:ascii="Arial" w:hAnsi="Arial" w:cs="Arial"/>
        </w:rPr>
        <w:t>2,000-word</w:t>
      </w:r>
      <w:r w:rsidRPr="00A272B2">
        <w:rPr>
          <w:rFonts w:ascii="Arial" w:hAnsi="Arial" w:cs="Arial"/>
        </w:rPr>
        <w:t xml:space="preserve"> count. </w:t>
      </w:r>
      <w:r w:rsidR="00925A85">
        <w:rPr>
          <w:rFonts w:ascii="Arial" w:hAnsi="Arial" w:cs="Arial"/>
        </w:rPr>
        <w:t>References are also not included in the word count.</w:t>
      </w:r>
    </w:p>
    <w:p w14:paraId="460E707C" w14:textId="77777777" w:rsidR="009B3404" w:rsidRPr="00A272B2" w:rsidRDefault="009B3404" w:rsidP="00903D37">
      <w:pPr>
        <w:spacing w:after="0"/>
        <w:ind w:left="624"/>
        <w:rPr>
          <w:rFonts w:ascii="Arial" w:hAnsi="Arial" w:cs="Arial"/>
        </w:rPr>
      </w:pPr>
    </w:p>
    <w:p w14:paraId="32FE31B2" w14:textId="4520C876" w:rsidR="009B3404" w:rsidRDefault="009B3404" w:rsidP="00903D37">
      <w:pPr>
        <w:spacing w:after="0"/>
        <w:ind w:left="624"/>
        <w:rPr>
          <w:rFonts w:ascii="Arial" w:hAnsi="Arial" w:cs="Arial"/>
        </w:rPr>
      </w:pPr>
      <w:r w:rsidRPr="00A272B2">
        <w:rPr>
          <w:rFonts w:ascii="Arial" w:hAnsi="Arial" w:cs="Arial"/>
        </w:rPr>
        <w:t>If the project involves patient information, human volunteers or tissue samples, or animals, Appendix A should be completed and submitted with the main application form as part of the submitted PDF document.</w:t>
      </w:r>
    </w:p>
    <w:p w14:paraId="7F76B77B" w14:textId="77777777" w:rsidR="00753D75" w:rsidRPr="00753D75" w:rsidRDefault="00753D75" w:rsidP="00753D75">
      <w:pPr>
        <w:spacing w:after="0"/>
        <w:rPr>
          <w:rFonts w:ascii="Arial" w:hAnsi="Arial" w:cs="Arial"/>
          <w:b/>
        </w:rPr>
      </w:pPr>
    </w:p>
    <w:p w14:paraId="267ADA1B" w14:textId="4C290604" w:rsidR="00753D75" w:rsidRPr="00753D75" w:rsidRDefault="00753D75" w:rsidP="00753D75">
      <w:pPr>
        <w:pStyle w:val="ListParagraph"/>
        <w:numPr>
          <w:ilvl w:val="0"/>
          <w:numId w:val="22"/>
        </w:numPr>
        <w:spacing w:after="0"/>
        <w:rPr>
          <w:rFonts w:ascii="Arial" w:hAnsi="Arial" w:cs="Arial"/>
          <w:b/>
        </w:rPr>
      </w:pPr>
      <w:r>
        <w:rPr>
          <w:rFonts w:ascii="Arial" w:hAnsi="Arial" w:cs="Arial"/>
          <w:b/>
        </w:rPr>
        <w:t>Early Career Researcher</w:t>
      </w:r>
    </w:p>
    <w:p w14:paraId="169C73BE"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individual completed their PhD, e.g.:</w:t>
      </w:r>
    </w:p>
    <w:p w14:paraId="0B110F14" w14:textId="77777777" w:rsidR="00903D37" w:rsidRPr="00903D37" w:rsidRDefault="00903D37" w:rsidP="00903D37">
      <w:pPr>
        <w:pStyle w:val="ListParagraph"/>
        <w:spacing w:after="0"/>
        <w:ind w:left="624"/>
        <w:rPr>
          <w:rFonts w:ascii="Arial" w:hAnsi="Arial" w:cs="Arial"/>
          <w:bCs/>
        </w:rPr>
      </w:pPr>
    </w:p>
    <w:p w14:paraId="287C1795"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Those with a doctorate who had their doctoral viva not more than 5 years from the application closing date - Leverhulme.</w:t>
      </w:r>
    </w:p>
    <w:p w14:paraId="3BA17423"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 xml:space="preserve">A maximum of four years’ academic research experience following the completion of their </w:t>
      </w:r>
      <w:proofErr w:type="gramStart"/>
      <w:r w:rsidRPr="00903D37">
        <w:rPr>
          <w:rFonts w:ascii="Arial" w:hAnsi="Arial" w:cs="Arial"/>
          <w:bCs/>
        </w:rPr>
        <w:t>PhD, or</w:t>
      </w:r>
      <w:proofErr w:type="gramEnd"/>
      <w:r w:rsidRPr="00903D37">
        <w:rPr>
          <w:rFonts w:ascii="Arial" w:hAnsi="Arial" w:cs="Arial"/>
          <w:bCs/>
        </w:rPr>
        <w:t xml:space="preserve"> be of equivalent professional standing - AHRC.</w:t>
      </w:r>
    </w:p>
    <w:p w14:paraId="3BF147B8" w14:textId="77777777" w:rsidR="00903D37" w:rsidRPr="00903D37" w:rsidRDefault="00903D37" w:rsidP="00903D37">
      <w:pPr>
        <w:pStyle w:val="ListParagraph"/>
        <w:spacing w:after="0"/>
        <w:ind w:left="624"/>
        <w:rPr>
          <w:rFonts w:ascii="Arial" w:hAnsi="Arial" w:cs="Arial"/>
          <w:bCs/>
        </w:rPr>
      </w:pPr>
    </w:p>
    <w:p w14:paraId="180373E0" w14:textId="147E705F" w:rsidR="00903D37" w:rsidRDefault="00903D37" w:rsidP="00753D75">
      <w:pPr>
        <w:pStyle w:val="ListParagraph"/>
        <w:spacing w:after="0"/>
        <w:ind w:left="624"/>
        <w:rPr>
          <w:rFonts w:ascii="Arial" w:hAnsi="Arial" w:cs="Arial"/>
          <w:bCs/>
        </w:rPr>
      </w:pPr>
      <w:r w:rsidRPr="00903D37">
        <w:rPr>
          <w:rFonts w:ascii="Arial" w:hAnsi="Arial" w:cs="Arial"/>
          <w:bCs/>
        </w:rPr>
        <w:t>However, we understand these definitions offer a perspective of who falls into the official category of an ECR, but we believe these definitions are too rigid and fail to encapsulate our diverse research and academic community.  We have a wide range of researchers from post-doctoral researchers to senior lecturers who are undertaking the first stages of their research careers.  Therefore, we encourage our researchers to use a self-defining definition of who is an ECR.</w:t>
      </w:r>
    </w:p>
    <w:p w14:paraId="3642B8FF" w14:textId="77777777" w:rsidR="00903D37" w:rsidRDefault="00903D37" w:rsidP="00753D75">
      <w:pPr>
        <w:pStyle w:val="ListParagraph"/>
        <w:spacing w:after="0"/>
        <w:ind w:left="624"/>
        <w:rPr>
          <w:rFonts w:ascii="Arial" w:hAnsi="Arial" w:cs="Arial"/>
          <w:b/>
        </w:rPr>
      </w:pPr>
    </w:p>
    <w:p w14:paraId="2462E516" w14:textId="490B238D" w:rsidR="005E6129" w:rsidRPr="00753D75" w:rsidRDefault="00692099" w:rsidP="00753D75">
      <w:pPr>
        <w:pStyle w:val="ListParagraph"/>
        <w:numPr>
          <w:ilvl w:val="0"/>
          <w:numId w:val="22"/>
        </w:numPr>
        <w:spacing w:after="0"/>
        <w:rPr>
          <w:rFonts w:ascii="Arial" w:hAnsi="Arial" w:cs="Arial"/>
          <w:b/>
        </w:rPr>
      </w:pPr>
      <w:r w:rsidRPr="00753D75">
        <w:rPr>
          <w:rFonts w:ascii="Arial" w:hAnsi="Arial" w:cs="Arial"/>
          <w:b/>
        </w:rPr>
        <w:t>Nominated External Reviewers</w:t>
      </w:r>
    </w:p>
    <w:p w14:paraId="00FB5437" w14:textId="77777777" w:rsidR="005E6129" w:rsidRPr="00A272B2" w:rsidRDefault="005E6129" w:rsidP="001A0BA1">
      <w:pPr>
        <w:spacing w:after="0"/>
        <w:ind w:left="624"/>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1A0BA1">
      <w:pPr>
        <w:spacing w:after="0"/>
        <w:ind w:left="624"/>
        <w:rPr>
          <w:rFonts w:ascii="Arial" w:hAnsi="Arial" w:cs="Arial"/>
        </w:rPr>
      </w:pPr>
    </w:p>
    <w:p w14:paraId="089180F2" w14:textId="49A0B226" w:rsidR="005E6129" w:rsidRPr="00A272B2" w:rsidRDefault="005E6129" w:rsidP="001A0BA1">
      <w:pPr>
        <w:spacing w:after="0"/>
        <w:ind w:left="624"/>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1A0BA1">
      <w:pPr>
        <w:spacing w:after="0"/>
        <w:ind w:left="624"/>
        <w:rPr>
          <w:rFonts w:ascii="Arial" w:hAnsi="Arial" w:cs="Arial"/>
        </w:rPr>
      </w:pPr>
    </w:p>
    <w:p w14:paraId="64503FE4" w14:textId="54491EC7" w:rsidR="005E6129" w:rsidRDefault="005E6129" w:rsidP="001A0BA1">
      <w:pPr>
        <w:spacing w:after="0"/>
        <w:ind w:left="624"/>
        <w:rPr>
          <w:rFonts w:ascii="Arial" w:hAnsi="Arial" w:cs="Arial"/>
        </w:rPr>
      </w:pPr>
      <w:r w:rsidRPr="00A272B2">
        <w:rPr>
          <w:rFonts w:ascii="Arial" w:hAnsi="Arial" w:cs="Arial"/>
        </w:rPr>
        <w:t xml:space="preserve">If the applicant does not want a particular reviewer contacted, this should not be added to the main application form but should be submitted directly to the NWCR </w:t>
      </w:r>
      <w:r w:rsidRPr="00A272B2">
        <w:rPr>
          <w:rFonts w:ascii="Arial" w:hAnsi="Arial" w:cs="Arial"/>
        </w:rPr>
        <w:lastRenderedPageBreak/>
        <w:t xml:space="preserve">Research </w:t>
      </w:r>
      <w:r w:rsidR="008E5EA2">
        <w:rPr>
          <w:rFonts w:ascii="Arial" w:hAnsi="Arial" w:cs="Arial"/>
        </w:rPr>
        <w:t>Officer</w:t>
      </w:r>
      <w:r w:rsidRPr="00A272B2">
        <w:rPr>
          <w:rFonts w:ascii="Arial" w:hAnsi="Arial" w:cs="Arial"/>
        </w:rPr>
        <w:t>. Researchers must provide justification for this exclusion e.g. “main scientific competitor” or “commercial sensitivity”.</w:t>
      </w:r>
    </w:p>
    <w:p w14:paraId="142E938F" w14:textId="59DF9191" w:rsidR="00753D75" w:rsidRDefault="00753D75" w:rsidP="001A0BA1">
      <w:pPr>
        <w:spacing w:after="0"/>
        <w:ind w:left="624"/>
        <w:rPr>
          <w:rFonts w:ascii="Arial" w:hAnsi="Arial" w:cs="Arial"/>
        </w:rPr>
      </w:pPr>
    </w:p>
    <w:p w14:paraId="70E03F7D" w14:textId="6667E399" w:rsidR="00753D75" w:rsidRDefault="00753D75" w:rsidP="001A0BA1">
      <w:pPr>
        <w:spacing w:after="0"/>
        <w:ind w:left="624"/>
        <w:rPr>
          <w:rFonts w:ascii="Arial" w:hAnsi="Arial" w:cs="Arial"/>
        </w:rPr>
      </w:pPr>
      <w:r>
        <w:rPr>
          <w:rFonts w:ascii="Arial" w:hAnsi="Arial" w:cs="Arial"/>
        </w:rPr>
        <w:t>It is in your best interests for your application to be peer reviewed by as many external reviewers as possible, so you might find it useful to notify your nominated reviewers in advance.</w:t>
      </w:r>
    </w:p>
    <w:p w14:paraId="4B858CCB" w14:textId="5D772A0D" w:rsidR="0067707E" w:rsidRDefault="0067707E" w:rsidP="00753D75">
      <w:pPr>
        <w:spacing w:after="0"/>
        <w:rPr>
          <w:rFonts w:ascii="Arial" w:hAnsi="Arial" w:cs="Arial"/>
          <w:b/>
          <w:bCs/>
          <w:u w:val="single"/>
        </w:rPr>
      </w:pPr>
    </w:p>
    <w:p w14:paraId="3F951A8D" w14:textId="6284E11C" w:rsidR="0067707E" w:rsidRPr="00D451AF" w:rsidRDefault="0067707E" w:rsidP="00D451AF">
      <w:pPr>
        <w:pStyle w:val="ListParagraph"/>
        <w:numPr>
          <w:ilvl w:val="0"/>
          <w:numId w:val="22"/>
        </w:numPr>
        <w:spacing w:after="0"/>
        <w:rPr>
          <w:rFonts w:ascii="Arial" w:hAnsi="Arial" w:cs="Arial"/>
          <w:b/>
          <w:bCs/>
        </w:rPr>
      </w:pPr>
      <w:r w:rsidRPr="00D451AF">
        <w:rPr>
          <w:rFonts w:ascii="Arial" w:hAnsi="Arial" w:cs="Arial"/>
          <w:b/>
          <w:bCs/>
        </w:rPr>
        <w:t>Summary of Costs</w:t>
      </w:r>
    </w:p>
    <w:p w14:paraId="57C3796E" w14:textId="3DDB48C2" w:rsidR="0067707E" w:rsidRDefault="0067707E" w:rsidP="001A0BA1">
      <w:pPr>
        <w:spacing w:after="0"/>
        <w:ind w:left="624"/>
        <w:rPr>
          <w:rFonts w:ascii="Arial" w:hAnsi="Arial" w:cs="Arial"/>
        </w:rPr>
      </w:pPr>
      <w:r w:rsidRPr="0067707E">
        <w:rPr>
          <w:rFonts w:ascii="Arial" w:hAnsi="Arial" w:cs="Arial"/>
        </w:rPr>
        <w:t>Costs (</w:t>
      </w:r>
      <w:r>
        <w:rPr>
          <w:rFonts w:ascii="Arial" w:hAnsi="Arial" w:cs="Arial"/>
        </w:rPr>
        <w:t>not amounti</w:t>
      </w:r>
      <w:r w:rsidR="00A65622">
        <w:rPr>
          <w:rFonts w:ascii="Arial" w:hAnsi="Arial" w:cs="Arial"/>
        </w:rPr>
        <w:t>ng to more than £50,000, £100,000 or £2</w:t>
      </w:r>
      <w:r w:rsidR="00385454">
        <w:rPr>
          <w:rFonts w:ascii="Arial" w:hAnsi="Arial" w:cs="Arial"/>
        </w:rPr>
        <w:t>75</w:t>
      </w:r>
      <w:r w:rsidR="00A65622">
        <w:rPr>
          <w:rFonts w:ascii="Arial" w:hAnsi="Arial" w:cs="Arial"/>
        </w:rPr>
        <w:t>,000</w:t>
      </w:r>
      <w:r>
        <w:rPr>
          <w:rFonts w:ascii="Arial" w:hAnsi="Arial" w:cs="Arial"/>
        </w:rPr>
        <w:t xml:space="preserve">) should be included under </w:t>
      </w:r>
      <w:proofErr w:type="gramStart"/>
      <w:r>
        <w:rPr>
          <w:rFonts w:ascii="Arial" w:hAnsi="Arial" w:cs="Arial"/>
        </w:rPr>
        <w:t>a number of</w:t>
      </w:r>
      <w:proofErr w:type="gramEnd"/>
      <w:r>
        <w:rPr>
          <w:rFonts w:ascii="Arial" w:hAnsi="Arial" w:cs="Arial"/>
        </w:rPr>
        <w:t xml:space="preserve"> categories:</w:t>
      </w:r>
    </w:p>
    <w:p w14:paraId="5E5CAB48" w14:textId="3C885F39" w:rsidR="0067707E" w:rsidRDefault="0067707E" w:rsidP="00503E5D">
      <w:pPr>
        <w:spacing w:after="0"/>
        <w:ind w:left="720"/>
        <w:rPr>
          <w:rFonts w:ascii="Arial" w:hAnsi="Arial" w:cs="Arial"/>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67707E" w:rsidRPr="005E6129" w14:paraId="2A9741B4" w14:textId="77777777" w:rsidTr="00A65622">
        <w:tc>
          <w:tcPr>
            <w:tcW w:w="2835" w:type="dxa"/>
          </w:tcPr>
          <w:p w14:paraId="33344BB5" w14:textId="7EBEB4CE" w:rsidR="0067707E" w:rsidRPr="005E6129" w:rsidRDefault="0067707E" w:rsidP="00503E5D">
            <w:pPr>
              <w:spacing w:line="276" w:lineRule="auto"/>
              <w:rPr>
                <w:rFonts w:ascii="Arial" w:hAnsi="Arial" w:cs="Arial"/>
                <w:b/>
              </w:rPr>
            </w:pPr>
            <w:r w:rsidRPr="005E6129">
              <w:rPr>
                <w:rFonts w:ascii="Arial" w:hAnsi="Arial" w:cs="Arial"/>
                <w:b/>
              </w:rPr>
              <w:t>Salaries</w:t>
            </w:r>
            <w:r w:rsidR="009030A1">
              <w:rPr>
                <w:rFonts w:ascii="Arial" w:hAnsi="Arial" w:cs="Arial"/>
                <w:b/>
              </w:rPr>
              <w:t>/Stipend</w:t>
            </w:r>
            <w:r w:rsidRPr="005E6129">
              <w:rPr>
                <w:rFonts w:ascii="Arial" w:hAnsi="Arial" w:cs="Arial"/>
                <w:b/>
              </w:rPr>
              <w:t>:</w:t>
            </w:r>
          </w:p>
        </w:tc>
        <w:tc>
          <w:tcPr>
            <w:tcW w:w="5812" w:type="dxa"/>
          </w:tcPr>
          <w:p w14:paraId="78492ED9" w14:textId="766F5422" w:rsidR="0067707E" w:rsidRPr="005E6129" w:rsidRDefault="0067707E" w:rsidP="00503E5D">
            <w:pPr>
              <w:spacing w:line="276" w:lineRule="auto"/>
              <w:rPr>
                <w:rFonts w:ascii="Arial" w:hAnsi="Arial" w:cs="Arial"/>
              </w:rPr>
            </w:pPr>
            <w:r w:rsidRPr="005E6129">
              <w:rPr>
                <w:rFonts w:ascii="Arial" w:hAnsi="Arial" w:cs="Arial"/>
              </w:rPr>
              <w:t>Funding will be available for staff working directly on the project.  This can include PhD students, Post-Doctoral Assistants</w:t>
            </w:r>
            <w:r w:rsidR="00951545">
              <w:rPr>
                <w:rFonts w:ascii="Arial" w:hAnsi="Arial" w:cs="Arial"/>
              </w:rPr>
              <w:t xml:space="preserve">, </w:t>
            </w:r>
            <w:r w:rsidRPr="005E6129">
              <w:rPr>
                <w:rFonts w:ascii="Arial" w:hAnsi="Arial" w:cs="Arial"/>
              </w:rPr>
              <w:t>Graduate Research Assistants</w:t>
            </w:r>
            <w:r w:rsidR="00951545">
              <w:rPr>
                <w:rFonts w:ascii="Arial" w:hAnsi="Arial" w:cs="Arial"/>
              </w:rPr>
              <w:t>, or others</w:t>
            </w:r>
            <w:r w:rsidRPr="005E6129">
              <w:rPr>
                <w:rFonts w:ascii="Arial" w:hAnsi="Arial" w:cs="Arial"/>
              </w:rPr>
              <w:t>.  Any student stipend should not exceed £</w:t>
            </w:r>
            <w:r w:rsidR="007C5CDB">
              <w:rPr>
                <w:rFonts w:ascii="Arial" w:hAnsi="Arial" w:cs="Arial"/>
              </w:rPr>
              <w:t>21</w:t>
            </w:r>
            <w:r w:rsidRPr="005E6129">
              <w:rPr>
                <w:rFonts w:ascii="Arial" w:hAnsi="Arial" w:cs="Arial"/>
              </w:rPr>
              <w:t>,000</w:t>
            </w:r>
            <w:r w:rsidR="00951545">
              <w:rPr>
                <w:rFonts w:ascii="Arial" w:hAnsi="Arial" w:cs="Arial"/>
              </w:rPr>
              <w:t xml:space="preserve"> per annum</w:t>
            </w:r>
            <w:r w:rsidRPr="005E6129">
              <w:rPr>
                <w:rFonts w:ascii="Arial" w:hAnsi="Arial" w:cs="Arial"/>
              </w:rPr>
              <w:t xml:space="preserve">. </w:t>
            </w:r>
          </w:p>
        </w:tc>
      </w:tr>
      <w:tr w:rsidR="009030A1" w:rsidRPr="005E6129" w14:paraId="75FED997" w14:textId="77777777" w:rsidTr="00A65622">
        <w:tc>
          <w:tcPr>
            <w:tcW w:w="2835" w:type="dxa"/>
          </w:tcPr>
          <w:p w14:paraId="0567E2F9" w14:textId="2FCED048" w:rsidR="009030A1" w:rsidRPr="005E6129" w:rsidRDefault="009030A1" w:rsidP="00503E5D">
            <w:pPr>
              <w:rPr>
                <w:rFonts w:ascii="Arial" w:hAnsi="Arial" w:cs="Arial"/>
                <w:b/>
              </w:rPr>
            </w:pPr>
            <w:r>
              <w:rPr>
                <w:rFonts w:ascii="Arial" w:hAnsi="Arial" w:cs="Arial"/>
                <w:b/>
              </w:rPr>
              <w:t>Fees</w:t>
            </w:r>
          </w:p>
        </w:tc>
        <w:tc>
          <w:tcPr>
            <w:tcW w:w="5812" w:type="dxa"/>
          </w:tcPr>
          <w:p w14:paraId="7D7B15C3" w14:textId="6030F3E7" w:rsidR="009030A1" w:rsidRPr="005E6129" w:rsidRDefault="009030A1" w:rsidP="00503E5D">
            <w:pPr>
              <w:rPr>
                <w:rFonts w:ascii="Arial" w:hAnsi="Arial" w:cs="Arial"/>
              </w:rPr>
            </w:pPr>
            <w:r>
              <w:rPr>
                <w:rFonts w:ascii="Arial" w:hAnsi="Arial" w:cs="Arial"/>
              </w:rPr>
              <w:t>Postgraduate registration fee</w:t>
            </w:r>
            <w:r w:rsidR="00322155">
              <w:rPr>
                <w:rFonts w:ascii="Arial" w:hAnsi="Arial" w:cs="Arial"/>
              </w:rPr>
              <w:t>s or any other relevant costs.</w:t>
            </w:r>
          </w:p>
        </w:tc>
      </w:tr>
      <w:tr w:rsidR="0067707E" w:rsidRPr="005E6129" w14:paraId="0B334CD3" w14:textId="77777777" w:rsidTr="00A65622">
        <w:tc>
          <w:tcPr>
            <w:tcW w:w="2835" w:type="dxa"/>
          </w:tcPr>
          <w:p w14:paraId="07C06E6F" w14:textId="77777777" w:rsidR="0067707E" w:rsidRPr="005E6129" w:rsidRDefault="0067707E" w:rsidP="00503E5D">
            <w:pPr>
              <w:spacing w:line="276" w:lineRule="auto"/>
              <w:rPr>
                <w:rFonts w:ascii="Arial" w:hAnsi="Arial" w:cs="Arial"/>
                <w:b/>
              </w:rPr>
            </w:pPr>
            <w:r w:rsidRPr="005E6129">
              <w:rPr>
                <w:rFonts w:ascii="Arial" w:hAnsi="Arial" w:cs="Arial"/>
                <w:b/>
              </w:rPr>
              <w:t>Equipment:</w:t>
            </w:r>
          </w:p>
        </w:tc>
        <w:tc>
          <w:tcPr>
            <w:tcW w:w="5812" w:type="dxa"/>
          </w:tcPr>
          <w:p w14:paraId="7C595C35" w14:textId="45562348" w:rsidR="0067707E" w:rsidRPr="005E6129" w:rsidRDefault="0067707E" w:rsidP="00503E5D">
            <w:pPr>
              <w:spacing w:line="276" w:lineRule="auto"/>
              <w:rPr>
                <w:rFonts w:ascii="Arial" w:hAnsi="Arial" w:cs="Arial"/>
              </w:rPr>
            </w:pPr>
            <w:r w:rsidRPr="005E6129">
              <w:rPr>
                <w:rFonts w:ascii="Arial" w:hAnsi="Arial" w:cs="Arial"/>
              </w:rPr>
              <w:t>Funds can be requested for small pieces of specialist equipment that are essential for the project.</w:t>
            </w:r>
            <w:r w:rsidR="007C5CDB">
              <w:rPr>
                <w:rFonts w:ascii="Arial" w:hAnsi="Arial" w:cs="Arial"/>
              </w:rPr>
              <w:t xml:space="preserve"> IT equipment will only be provided in exceptional circumstances.</w:t>
            </w:r>
          </w:p>
        </w:tc>
      </w:tr>
      <w:tr w:rsidR="0067707E" w:rsidRPr="005E6129" w14:paraId="44B953C3" w14:textId="77777777" w:rsidTr="00A65622">
        <w:tc>
          <w:tcPr>
            <w:tcW w:w="2835" w:type="dxa"/>
          </w:tcPr>
          <w:p w14:paraId="4A16FFF6" w14:textId="77777777" w:rsidR="0067707E" w:rsidRPr="005E6129" w:rsidRDefault="0067707E" w:rsidP="00503E5D">
            <w:pPr>
              <w:spacing w:line="276" w:lineRule="auto"/>
              <w:rPr>
                <w:rFonts w:ascii="Arial" w:hAnsi="Arial" w:cs="Arial"/>
                <w:b/>
              </w:rPr>
            </w:pPr>
            <w:r w:rsidRPr="005E6129">
              <w:rPr>
                <w:rFonts w:ascii="Arial" w:hAnsi="Arial" w:cs="Arial"/>
                <w:b/>
              </w:rPr>
              <w:t>Consumables:</w:t>
            </w:r>
          </w:p>
        </w:tc>
        <w:tc>
          <w:tcPr>
            <w:tcW w:w="5812" w:type="dxa"/>
          </w:tcPr>
          <w:p w14:paraId="6F665AE1"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routine research consumables.</w:t>
            </w:r>
          </w:p>
        </w:tc>
      </w:tr>
      <w:tr w:rsidR="009030A1" w:rsidRPr="005E6129" w14:paraId="067D22EE" w14:textId="77777777" w:rsidTr="00A65622">
        <w:tc>
          <w:tcPr>
            <w:tcW w:w="2835" w:type="dxa"/>
          </w:tcPr>
          <w:p w14:paraId="3D1BB0F3" w14:textId="1358FEEA" w:rsidR="009030A1" w:rsidRPr="005E6129" w:rsidRDefault="009030A1" w:rsidP="00503E5D">
            <w:pPr>
              <w:rPr>
                <w:rFonts w:ascii="Arial" w:hAnsi="Arial" w:cs="Arial"/>
                <w:b/>
              </w:rPr>
            </w:pPr>
            <w:r>
              <w:rPr>
                <w:rFonts w:ascii="Arial" w:hAnsi="Arial" w:cs="Arial"/>
                <w:b/>
              </w:rPr>
              <w:t>Animal Costs</w:t>
            </w:r>
          </w:p>
        </w:tc>
        <w:tc>
          <w:tcPr>
            <w:tcW w:w="5812" w:type="dxa"/>
          </w:tcPr>
          <w:p w14:paraId="6A602BCC" w14:textId="2183E5BB" w:rsidR="009030A1" w:rsidRPr="005E6129" w:rsidRDefault="009030A1" w:rsidP="00503E5D">
            <w:pPr>
              <w:rPr>
                <w:rFonts w:ascii="Arial" w:hAnsi="Arial" w:cs="Arial"/>
              </w:rPr>
            </w:pPr>
            <w:r>
              <w:rPr>
                <w:rFonts w:ascii="Arial" w:hAnsi="Arial" w:cs="Arial"/>
              </w:rPr>
              <w:t>Details of any costs associated with animal samples mentioned in Appendix A.</w:t>
            </w:r>
          </w:p>
        </w:tc>
      </w:tr>
      <w:tr w:rsidR="009030A1" w:rsidRPr="005E6129" w14:paraId="05F67388" w14:textId="77777777" w:rsidTr="00A65622">
        <w:tc>
          <w:tcPr>
            <w:tcW w:w="2835" w:type="dxa"/>
          </w:tcPr>
          <w:p w14:paraId="58565BFC" w14:textId="4F461D07" w:rsidR="009030A1" w:rsidRDefault="009030A1" w:rsidP="00503E5D">
            <w:pPr>
              <w:rPr>
                <w:rFonts w:ascii="Arial" w:hAnsi="Arial" w:cs="Arial"/>
                <w:b/>
              </w:rPr>
            </w:pPr>
            <w:r>
              <w:rPr>
                <w:rFonts w:ascii="Arial" w:hAnsi="Arial" w:cs="Arial"/>
                <w:b/>
              </w:rPr>
              <w:t>PPI</w:t>
            </w:r>
          </w:p>
        </w:tc>
        <w:tc>
          <w:tcPr>
            <w:tcW w:w="5812" w:type="dxa"/>
          </w:tcPr>
          <w:p w14:paraId="0413C843" w14:textId="49F6550F" w:rsidR="009030A1" w:rsidRDefault="009030A1" w:rsidP="00503E5D">
            <w:pPr>
              <w:rPr>
                <w:rFonts w:ascii="Arial" w:hAnsi="Arial" w:cs="Arial"/>
              </w:rPr>
            </w:pPr>
            <w:r>
              <w:rPr>
                <w:rFonts w:ascii="Arial" w:hAnsi="Arial" w:cs="Arial"/>
              </w:rPr>
              <w:t xml:space="preserve">Public and patient involvement/engagement. This can include engagement overheads, incentivising payments to participants including travel reimbursement and rewards. Projects requiring ethical applications should additionally submit details of overheads and procedures in Appendix A. </w:t>
            </w:r>
          </w:p>
        </w:tc>
      </w:tr>
      <w:tr w:rsidR="009030A1" w:rsidRPr="005E6129" w14:paraId="3C4C757B" w14:textId="77777777" w:rsidTr="00A65622">
        <w:tc>
          <w:tcPr>
            <w:tcW w:w="2835" w:type="dxa"/>
          </w:tcPr>
          <w:p w14:paraId="1BE811F4" w14:textId="7E131CB5" w:rsidR="009030A1" w:rsidRDefault="009030A1" w:rsidP="00503E5D">
            <w:pPr>
              <w:rPr>
                <w:rFonts w:ascii="Arial" w:hAnsi="Arial" w:cs="Arial"/>
                <w:b/>
              </w:rPr>
            </w:pPr>
            <w:r>
              <w:rPr>
                <w:rFonts w:ascii="Arial" w:hAnsi="Arial" w:cs="Arial"/>
                <w:b/>
              </w:rPr>
              <w:t>Dissemination</w:t>
            </w:r>
          </w:p>
        </w:tc>
        <w:tc>
          <w:tcPr>
            <w:tcW w:w="5812" w:type="dxa"/>
          </w:tcPr>
          <w:p w14:paraId="31058858" w14:textId="73EB9357" w:rsidR="009030A1" w:rsidRDefault="009030A1" w:rsidP="00503E5D">
            <w:pPr>
              <w:rPr>
                <w:rFonts w:ascii="Arial" w:hAnsi="Arial" w:cs="Arial"/>
              </w:rPr>
            </w:pPr>
            <w:r>
              <w:rPr>
                <w:rFonts w:ascii="Arial" w:hAnsi="Arial" w:cs="Arial"/>
              </w:rPr>
              <w:t>Costs for open access publications and/or attend</w:t>
            </w:r>
            <w:r w:rsidR="00D451AF">
              <w:rPr>
                <w:rFonts w:ascii="Arial" w:hAnsi="Arial" w:cs="Arial"/>
              </w:rPr>
              <w:t xml:space="preserve">ance at conferences primarily for the dissemination of findings and results. </w:t>
            </w:r>
          </w:p>
        </w:tc>
      </w:tr>
    </w:tbl>
    <w:p w14:paraId="56B9DBDB" w14:textId="77777777" w:rsidR="0067707E" w:rsidRDefault="0067707E" w:rsidP="00503E5D">
      <w:pPr>
        <w:spacing w:after="0"/>
        <w:ind w:left="720"/>
        <w:rPr>
          <w:rFonts w:ascii="Arial" w:hAnsi="Arial" w:cs="Arial"/>
        </w:rPr>
      </w:pPr>
    </w:p>
    <w:p w14:paraId="0860456C" w14:textId="5650FCE3" w:rsidR="005E6129" w:rsidRPr="005E6129" w:rsidRDefault="005E6129" w:rsidP="001A0BA1">
      <w:pPr>
        <w:spacing w:after="0"/>
        <w:ind w:left="624"/>
        <w:rPr>
          <w:rFonts w:ascii="Arial" w:hAnsi="Arial" w:cs="Arial"/>
        </w:rPr>
      </w:pPr>
      <w:r w:rsidRPr="005E6129">
        <w:rPr>
          <w:rFonts w:ascii="Arial" w:hAnsi="Arial" w:cs="Arial"/>
          <w:bCs/>
          <w:color w:val="212121"/>
          <w:shd w:val="clear" w:color="auto" w:fill="FFFFFF"/>
        </w:rPr>
        <w:t>Research carried out in the NHS</w:t>
      </w:r>
      <w:r w:rsidRPr="005E6129">
        <w:rPr>
          <w:rFonts w:ascii="Arial" w:hAnsi="Arial" w:cs="Arial"/>
          <w:color w:val="212121"/>
          <w:shd w:val="clear" w:color="auto" w:fill="FFFFFF"/>
        </w:rPr>
        <w:t xml:space="preserve">: </w:t>
      </w:r>
      <w:r w:rsidR="00897308">
        <w:rPr>
          <w:rFonts w:ascii="Arial" w:hAnsi="Arial" w:cs="Arial"/>
          <w:color w:val="212121"/>
          <w:shd w:val="clear" w:color="auto" w:fill="FFFFFF"/>
        </w:rPr>
        <w:t xml:space="preserve">This call will be registered with NIHR and NWCR is a non-commercial partner. </w:t>
      </w:r>
      <w:r w:rsidRPr="005E6129">
        <w:rPr>
          <w:rFonts w:ascii="Arial" w:hAnsi="Arial" w:cs="Arial"/>
          <w:color w:val="212121"/>
          <w:shd w:val="clear" w:color="auto" w:fill="FFFFFF"/>
        </w:rPr>
        <w:t>Grant holders carrying out research in the NHS must ensure that all costs are attributed according to the </w:t>
      </w:r>
      <w:proofErr w:type="spellStart"/>
      <w:r w:rsidR="003868F1">
        <w:fldChar w:fldCharType="begin"/>
      </w:r>
      <w:r w:rsidR="003868F1">
        <w:instrText>HYPERLINK "https://www.gov.uk/government/publications/guidance-on-attributing-the-costs-of-health-and-social-care-research" \t "_blank"</w:instrText>
      </w:r>
      <w:r w:rsidR="003868F1">
        <w:fldChar w:fldCharType="separate"/>
      </w:r>
      <w:r w:rsidRPr="005E6129">
        <w:rPr>
          <w:rStyle w:val="Hyperlink"/>
          <w:rFonts w:ascii="Arial" w:hAnsi="Arial" w:cs="Arial"/>
          <w:shd w:val="clear" w:color="auto" w:fill="FFFFFF"/>
        </w:rPr>
        <w:t>AcoRD</w:t>
      </w:r>
      <w:proofErr w:type="spellEnd"/>
      <w:r w:rsidRPr="005E6129">
        <w:rPr>
          <w:rStyle w:val="Hyperlink"/>
          <w:rFonts w:ascii="Arial" w:hAnsi="Arial" w:cs="Arial"/>
          <w:shd w:val="clear" w:color="auto" w:fill="FFFFFF"/>
        </w:rPr>
        <w:t xml:space="preserve"> (Attributing the costs of heath &amp; social care Research &amp; Development) Guidelines (link is external)</w:t>
      </w:r>
      <w:r w:rsidR="003868F1">
        <w:rPr>
          <w:rStyle w:val="Hyperlink"/>
          <w:rFonts w:ascii="Arial" w:hAnsi="Arial" w:cs="Arial"/>
          <w:shd w:val="clear" w:color="auto" w:fill="FFFFFF"/>
        </w:rPr>
        <w:fldChar w:fldCharType="end"/>
      </w:r>
      <w:r w:rsidRPr="005E6129">
        <w:rPr>
          <w:rFonts w:ascii="Arial" w:hAnsi="Arial" w:cs="Arial"/>
          <w:color w:val="212121"/>
          <w:shd w:val="clear" w:color="auto" w:fill="FFFFFF"/>
        </w:rPr>
        <w:t xml:space="preserve">, or equivalent. It is expected that </w:t>
      </w:r>
      <w:r w:rsidRPr="005E6129">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31366EA4" w:rsidR="00626DE1" w:rsidRPr="00D451AF" w:rsidRDefault="00341A2A" w:rsidP="00D451AF">
      <w:pPr>
        <w:pStyle w:val="ListParagraph"/>
        <w:numPr>
          <w:ilvl w:val="0"/>
          <w:numId w:val="22"/>
        </w:numPr>
        <w:spacing w:after="0"/>
        <w:rPr>
          <w:rFonts w:ascii="Arial" w:hAnsi="Arial" w:cs="Arial"/>
          <w:b/>
        </w:rPr>
      </w:pPr>
      <w:r w:rsidRPr="00D451AF">
        <w:rPr>
          <w:rFonts w:ascii="Arial" w:hAnsi="Arial" w:cs="Arial"/>
          <w:b/>
        </w:rPr>
        <w:t>Justification for Support Requested</w:t>
      </w:r>
    </w:p>
    <w:p w14:paraId="09AE4A41" w14:textId="06514606" w:rsidR="00D33960" w:rsidRDefault="001770F6" w:rsidP="001A0BA1">
      <w:pPr>
        <w:spacing w:after="0"/>
        <w:ind w:left="624"/>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1A0BA1">
        <w:rPr>
          <w:rFonts w:ascii="Arial" w:hAnsi="Arial" w:cs="Arial"/>
        </w:rPr>
        <w:t xml:space="preserve">. </w:t>
      </w:r>
      <w:r w:rsidR="001A0BA1" w:rsidRPr="001A0BA1">
        <w:rPr>
          <w:rFonts w:ascii="Arial" w:hAnsi="Arial" w:cs="Arial"/>
        </w:rPr>
        <w:t xml:space="preserve">If you </w:t>
      </w:r>
      <w:proofErr w:type="gramStart"/>
      <w:r w:rsidR="001A0BA1" w:rsidRPr="001A0BA1">
        <w:rPr>
          <w:rFonts w:ascii="Arial" w:hAnsi="Arial" w:cs="Arial"/>
        </w:rPr>
        <w:t>make reference</w:t>
      </w:r>
      <w:proofErr w:type="gramEnd"/>
      <w:r w:rsidR="001A0BA1" w:rsidRPr="001A0BA1">
        <w:rPr>
          <w:rFonts w:ascii="Arial" w:hAnsi="Arial" w:cs="Arial"/>
        </w:rPr>
        <w:t xml:space="preserve"> to alternative sources of </w:t>
      </w:r>
      <w:r w:rsidR="001A0BA1" w:rsidRPr="001A0BA1">
        <w:rPr>
          <w:rFonts w:ascii="Arial" w:hAnsi="Arial" w:cs="Arial"/>
        </w:rPr>
        <w:lastRenderedPageBreak/>
        <w:t>funding from other funders or research groups throughout the application, please provide further detail here.</w:t>
      </w:r>
    </w:p>
    <w:p w14:paraId="230EFE30" w14:textId="679F7957" w:rsidR="00D451AF" w:rsidRDefault="00D451AF" w:rsidP="00D451AF">
      <w:pPr>
        <w:spacing w:after="0"/>
        <w:rPr>
          <w:rFonts w:ascii="Arial" w:hAnsi="Arial" w:cs="Arial"/>
        </w:rPr>
      </w:pPr>
    </w:p>
    <w:p w14:paraId="462A17A8" w14:textId="4A3D9E33" w:rsidR="00094BB8" w:rsidRPr="00D451AF" w:rsidRDefault="00FD6309" w:rsidP="00D451AF">
      <w:pPr>
        <w:pStyle w:val="ListParagraph"/>
        <w:numPr>
          <w:ilvl w:val="0"/>
          <w:numId w:val="22"/>
        </w:numPr>
        <w:spacing w:after="0"/>
        <w:rPr>
          <w:rFonts w:ascii="Arial" w:hAnsi="Arial" w:cs="Arial"/>
          <w:b/>
        </w:rPr>
      </w:pPr>
      <w:r w:rsidRPr="00D451AF">
        <w:rPr>
          <w:rFonts w:ascii="Arial" w:hAnsi="Arial" w:cs="Arial"/>
          <w:b/>
        </w:rPr>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4C8C7BB1" w:rsidR="00FD6309" w:rsidRPr="00903D37" w:rsidRDefault="00FD6309" w:rsidP="00903D37">
      <w:pPr>
        <w:pStyle w:val="ListParagraph"/>
        <w:numPr>
          <w:ilvl w:val="0"/>
          <w:numId w:val="22"/>
        </w:numPr>
        <w:spacing w:after="0"/>
        <w:rPr>
          <w:rFonts w:ascii="Arial" w:hAnsi="Arial" w:cs="Arial"/>
          <w:b/>
        </w:rPr>
      </w:pPr>
      <w:r w:rsidRPr="00903D37">
        <w:rPr>
          <w:rFonts w:ascii="Arial" w:hAnsi="Arial" w:cs="Arial"/>
          <w:b/>
        </w:rPr>
        <w:t>Published Papers</w:t>
      </w:r>
    </w:p>
    <w:p w14:paraId="62754024" w14:textId="77777777" w:rsidR="00903D37" w:rsidRDefault="00C84F6A" w:rsidP="00903D37">
      <w:pPr>
        <w:spacing w:after="0"/>
        <w:ind w:left="624"/>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 xml:space="preserve">grants from </w:t>
      </w:r>
      <w:proofErr w:type="gramStart"/>
      <w:r w:rsidR="003E0C86" w:rsidRPr="005E6129">
        <w:rPr>
          <w:rFonts w:ascii="Arial" w:hAnsi="Arial" w:cs="Arial"/>
        </w:rPr>
        <w:t>North West</w:t>
      </w:r>
      <w:proofErr w:type="gramEnd"/>
      <w:r w:rsidR="003E0C86" w:rsidRPr="005E6129">
        <w:rPr>
          <w:rFonts w:ascii="Arial" w:hAnsi="Arial" w:cs="Arial"/>
        </w:rPr>
        <w:t xml:space="preserve">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p>
    <w:p w14:paraId="58A407E6" w14:textId="2AD5B704" w:rsidR="00791557" w:rsidRPr="00903D37" w:rsidRDefault="0024117A" w:rsidP="00903D37">
      <w:pPr>
        <w:pStyle w:val="ListParagraph"/>
        <w:numPr>
          <w:ilvl w:val="1"/>
          <w:numId w:val="19"/>
        </w:numPr>
        <w:spacing w:after="0"/>
        <w:rPr>
          <w:rFonts w:ascii="Arial" w:hAnsi="Arial" w:cs="Arial"/>
        </w:rPr>
      </w:pPr>
      <w:proofErr w:type="gramStart"/>
      <w:r w:rsidRPr="00903D37">
        <w:rPr>
          <w:rFonts w:ascii="Arial" w:hAnsi="Arial" w:cs="Arial"/>
        </w:rPr>
        <w:t>North West</w:t>
      </w:r>
      <w:proofErr w:type="gramEnd"/>
      <w:r w:rsidRPr="00903D37">
        <w:rPr>
          <w:rFonts w:ascii="Arial" w:hAnsi="Arial" w:cs="Arial"/>
        </w:rPr>
        <w:t xml:space="preserve"> Cancer Research Fund</w:t>
      </w:r>
    </w:p>
    <w:p w14:paraId="27CFEC48" w14:textId="3DD5B3B4" w:rsidR="0024117A" w:rsidRPr="005E6129" w:rsidRDefault="0024117A" w:rsidP="00903D37">
      <w:pPr>
        <w:pStyle w:val="ListParagraph"/>
        <w:numPr>
          <w:ilvl w:val="1"/>
          <w:numId w:val="19"/>
        </w:numPr>
        <w:spacing w:after="0"/>
        <w:rPr>
          <w:rFonts w:ascii="Arial" w:hAnsi="Arial" w:cs="Arial"/>
        </w:rPr>
      </w:pPr>
      <w:r w:rsidRPr="005E6129">
        <w:rPr>
          <w:rFonts w:ascii="Arial" w:hAnsi="Arial" w:cs="Arial"/>
        </w:rPr>
        <w:t>Clatterbridge Cancer Research</w:t>
      </w:r>
    </w:p>
    <w:p w14:paraId="6EA844F2" w14:textId="5FE6835D" w:rsidR="0024117A" w:rsidRDefault="0024117A" w:rsidP="00903D37">
      <w:pPr>
        <w:pStyle w:val="ListParagraph"/>
        <w:numPr>
          <w:ilvl w:val="1"/>
          <w:numId w:val="19"/>
        </w:numPr>
        <w:spacing w:after="0"/>
        <w:rPr>
          <w:rFonts w:ascii="Arial" w:hAnsi="Arial" w:cs="Arial"/>
        </w:rPr>
      </w:pPr>
      <w:r w:rsidRPr="005E6129">
        <w:rPr>
          <w:rFonts w:ascii="Arial" w:hAnsi="Arial" w:cs="Arial"/>
        </w:rPr>
        <w:t>Cancer and Polio Research Fund Ltd</w:t>
      </w:r>
    </w:p>
    <w:p w14:paraId="7E536077" w14:textId="7F6CD68C" w:rsidR="00903D37" w:rsidRDefault="00903D37" w:rsidP="00903D37">
      <w:pPr>
        <w:spacing w:after="0"/>
        <w:rPr>
          <w:rFonts w:ascii="Arial" w:hAnsi="Arial" w:cs="Arial"/>
        </w:rPr>
      </w:pPr>
    </w:p>
    <w:p w14:paraId="0D6FB219" w14:textId="42CDC8A7" w:rsidR="00903D37" w:rsidRDefault="00903D37" w:rsidP="00903D37">
      <w:pPr>
        <w:pStyle w:val="ListParagraph"/>
        <w:numPr>
          <w:ilvl w:val="0"/>
          <w:numId w:val="22"/>
        </w:numPr>
        <w:spacing w:after="0"/>
        <w:rPr>
          <w:rFonts w:ascii="Arial" w:hAnsi="Arial" w:cs="Arial"/>
          <w:b/>
          <w:bCs/>
        </w:rPr>
      </w:pPr>
      <w:r w:rsidRPr="00903D37">
        <w:rPr>
          <w:rFonts w:ascii="Arial" w:hAnsi="Arial" w:cs="Arial"/>
          <w:b/>
          <w:bCs/>
        </w:rPr>
        <w:t>Optional: Resubmission</w:t>
      </w:r>
    </w:p>
    <w:p w14:paraId="6B9777CC" w14:textId="55812CF6" w:rsidR="00903D37" w:rsidRPr="00903D37" w:rsidRDefault="00903D37" w:rsidP="00903D37">
      <w:pPr>
        <w:spacing w:after="0"/>
        <w:ind w:left="624"/>
        <w:rPr>
          <w:rFonts w:ascii="Arial" w:hAnsi="Arial" w:cs="Arial"/>
        </w:rPr>
      </w:pPr>
      <w:r w:rsidRPr="00903D37">
        <w:rPr>
          <w:rFonts w:ascii="Arial" w:hAnsi="Arial" w:cs="Arial"/>
        </w:rPr>
        <w:t xml:space="preserve">If the application is a resubmission to </w:t>
      </w:r>
      <w:proofErr w:type="gramStart"/>
      <w:r w:rsidRPr="00903D37">
        <w:rPr>
          <w:rFonts w:ascii="Arial" w:hAnsi="Arial" w:cs="Arial"/>
        </w:rPr>
        <w:t>North West</w:t>
      </w:r>
      <w:proofErr w:type="gramEnd"/>
      <w:r w:rsidRPr="00903D37">
        <w:rPr>
          <w:rFonts w:ascii="Arial" w:hAnsi="Arial" w:cs="Arial"/>
        </w:rPr>
        <w:t xml:space="preserve"> Cancer Research, please include a covering letter and highlight details of changes from the original application.  Please address the concerns raised by both the advisory group and external reviewers following the original application.</w:t>
      </w:r>
    </w:p>
    <w:p w14:paraId="102D7B1D" w14:textId="3BD8BD7C" w:rsidR="00F52B15" w:rsidRDefault="00F52B15" w:rsidP="00503E5D">
      <w:pPr>
        <w:spacing w:after="0"/>
        <w:rPr>
          <w:rFonts w:ascii="Arial" w:hAnsi="Arial" w:cs="Arial"/>
        </w:rPr>
      </w:pPr>
    </w:p>
    <w:p w14:paraId="22613FA0" w14:textId="6AAC1448"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Signatures</w:t>
      </w:r>
    </w:p>
    <w:p w14:paraId="07D2915B" w14:textId="39FCDCE9" w:rsidR="00F52B15" w:rsidRPr="005E6129" w:rsidRDefault="00F52B15" w:rsidP="00903D37">
      <w:pPr>
        <w:spacing w:after="0"/>
        <w:ind w:left="624"/>
        <w:rPr>
          <w:rFonts w:ascii="Arial" w:hAnsi="Arial" w:cs="Arial"/>
        </w:rPr>
      </w:pPr>
      <w:r w:rsidRPr="005E6129">
        <w:rPr>
          <w:rFonts w:ascii="Arial" w:hAnsi="Arial" w:cs="Arial"/>
        </w:rPr>
        <w:t>Please ensure that ALL named applicants sign the form.</w:t>
      </w:r>
    </w:p>
    <w:p w14:paraId="341EF453" w14:textId="77777777" w:rsidR="00F52B15" w:rsidRPr="005E6129" w:rsidRDefault="00F52B15" w:rsidP="00903D37">
      <w:pPr>
        <w:spacing w:after="0"/>
        <w:ind w:left="624"/>
        <w:rPr>
          <w:rFonts w:ascii="Arial" w:hAnsi="Arial" w:cs="Arial"/>
        </w:rPr>
      </w:pPr>
    </w:p>
    <w:p w14:paraId="228FEAB2" w14:textId="77777777" w:rsidR="00F52B15" w:rsidRPr="005E6129" w:rsidRDefault="00F52B15" w:rsidP="00903D37">
      <w:pPr>
        <w:spacing w:after="0"/>
        <w:ind w:left="624"/>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04EA0F7F" w14:textId="742788A3" w:rsidR="00F52B15" w:rsidRDefault="00F52B15" w:rsidP="00503E5D">
      <w:pPr>
        <w:spacing w:after="0"/>
        <w:rPr>
          <w:rFonts w:ascii="Arial" w:hAnsi="Arial" w:cs="Arial"/>
        </w:rPr>
      </w:pPr>
    </w:p>
    <w:p w14:paraId="4EC4C684" w14:textId="7D9B9C19"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Letters of Support</w:t>
      </w:r>
    </w:p>
    <w:p w14:paraId="6E009243" w14:textId="77777777" w:rsidR="00F52B15" w:rsidRPr="005E6129" w:rsidRDefault="00F52B15" w:rsidP="00903D37">
      <w:pPr>
        <w:spacing w:after="0"/>
        <w:ind w:left="624"/>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2A77F1F" w14:textId="77777777" w:rsidR="00F52B15" w:rsidRPr="00F52B15" w:rsidRDefault="00F52B15" w:rsidP="00503E5D">
      <w:pPr>
        <w:spacing w:after="0"/>
        <w:rPr>
          <w:rFonts w:ascii="Arial" w:hAnsi="Arial" w:cs="Arial"/>
        </w:rPr>
      </w:pPr>
    </w:p>
    <w:sectPr w:rsidR="00F52B15" w:rsidRPr="00F52B15" w:rsidSect="00BA6F07">
      <w:headerReference w:type="default" r:id="rId17"/>
      <w:footerReference w:type="default" r:id="rId18"/>
      <w:headerReference w:type="first" r:id="rId19"/>
      <w:footerReference w:type="first" r:id="rId20"/>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C62B" w14:textId="77777777" w:rsidR="00DE6AA8" w:rsidRDefault="00DE6AA8" w:rsidP="00836C7F">
      <w:pPr>
        <w:spacing w:after="0" w:line="240" w:lineRule="auto"/>
      </w:pPr>
      <w:r>
        <w:separator/>
      </w:r>
    </w:p>
  </w:endnote>
  <w:endnote w:type="continuationSeparator" w:id="0">
    <w:p w14:paraId="63BA6741" w14:textId="77777777" w:rsidR="00DE6AA8" w:rsidRDefault="00DE6AA8"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312B" w14:textId="0BABB525" w:rsidR="00986011" w:rsidRDefault="00586CED" w:rsidP="00A3446A">
    <w:pPr>
      <w:pStyle w:val="Footer"/>
    </w:pPr>
    <w:r>
      <w:t>Cancer Inequalities</w:t>
    </w:r>
    <w:r w:rsidR="00986011">
      <w:t xml:space="preserve"> Research Call Guidance V</w:t>
    </w:r>
    <w:r w:rsidR="003868F1">
      <w:t>2</w:t>
    </w:r>
    <w:r w:rsidR="00986011">
      <w:t xml:space="preserve"> </w:t>
    </w:r>
    <w:r w:rsidR="00925A85">
      <w:t>202</w:t>
    </w:r>
    <w:r w:rsidR="00E74EA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001" w14:textId="7061653D" w:rsidR="00E74EAA" w:rsidRDefault="00E74EAA" w:rsidP="00E74EAA">
    <w:pPr>
      <w:pStyle w:val="Footer"/>
    </w:pPr>
    <w:r>
      <w:t>Cancer Inequalities Research Call Guidance V1 2024</w:t>
    </w:r>
  </w:p>
  <w:p w14:paraId="1BB07A06" w14:textId="77777777" w:rsidR="00E74EAA" w:rsidRDefault="00E7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34A5" w14:textId="77777777" w:rsidR="00DE6AA8" w:rsidRDefault="00DE6AA8" w:rsidP="00836C7F">
      <w:pPr>
        <w:spacing w:after="0" w:line="240" w:lineRule="auto"/>
      </w:pPr>
      <w:r>
        <w:separator/>
      </w:r>
    </w:p>
  </w:footnote>
  <w:footnote w:type="continuationSeparator" w:id="0">
    <w:p w14:paraId="760E2AC2" w14:textId="77777777" w:rsidR="00DE6AA8" w:rsidRDefault="00DE6AA8"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34F1B"/>
    <w:multiLevelType w:val="hybridMultilevel"/>
    <w:tmpl w:val="0F800AF4"/>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716"/>
    <w:multiLevelType w:val="hybridMultilevel"/>
    <w:tmpl w:val="44A82E68"/>
    <w:lvl w:ilvl="0" w:tplc="AB6CF2AC">
      <w:start w:val="1"/>
      <w:numFmt w:val="lowerLetter"/>
      <w:lvlText w:val="%1)"/>
      <w:lvlJc w:val="left"/>
      <w:pPr>
        <w:ind w:left="2880" w:hanging="360"/>
      </w:pPr>
      <w:rPr>
        <w:rFonts w:ascii="Arial" w:eastAsiaTheme="minorEastAsia" w:hAnsi="Arial" w:cs="Arial"/>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7168EE"/>
    <w:multiLevelType w:val="hybridMultilevel"/>
    <w:tmpl w:val="6CA8F2A8"/>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F4F0E"/>
    <w:multiLevelType w:val="hybridMultilevel"/>
    <w:tmpl w:val="2514E82E"/>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84C2B"/>
    <w:multiLevelType w:val="hybridMultilevel"/>
    <w:tmpl w:val="9124B5BC"/>
    <w:lvl w:ilvl="0" w:tplc="E13A1BB6">
      <w:start w:val="1"/>
      <w:numFmt w:val="decimal"/>
      <w:lvlText w:val="%1."/>
      <w:lvlJc w:val="left"/>
      <w:pPr>
        <w:ind w:left="482" w:hanging="482"/>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A5217FE"/>
    <w:multiLevelType w:val="hybridMultilevel"/>
    <w:tmpl w:val="3B7449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A66263D"/>
    <w:multiLevelType w:val="hybridMultilevel"/>
    <w:tmpl w:val="5354157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15:restartNumberingAfterBreak="0">
    <w:nsid w:val="6B903837"/>
    <w:multiLevelType w:val="hybridMultilevel"/>
    <w:tmpl w:val="F6E4500A"/>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F369D6"/>
    <w:multiLevelType w:val="hybridMultilevel"/>
    <w:tmpl w:val="16D41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16FCC"/>
    <w:multiLevelType w:val="hybridMultilevel"/>
    <w:tmpl w:val="C7B4B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9A58B538">
      <w:start w:val="9"/>
      <w:numFmt w:val="bullet"/>
      <w:lvlText w:val="-"/>
      <w:lvlJc w:val="left"/>
      <w:pPr>
        <w:ind w:left="2880" w:hanging="360"/>
      </w:pPr>
      <w:rPr>
        <w:rFonts w:ascii="Arial" w:eastAsiaTheme="min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11964288">
    <w:abstractNumId w:val="16"/>
  </w:num>
  <w:num w:numId="2" w16cid:durableId="1965236162">
    <w:abstractNumId w:val="26"/>
  </w:num>
  <w:num w:numId="3" w16cid:durableId="1628004115">
    <w:abstractNumId w:val="13"/>
  </w:num>
  <w:num w:numId="4" w16cid:durableId="1668749267">
    <w:abstractNumId w:val="3"/>
  </w:num>
  <w:num w:numId="5" w16cid:durableId="1760128785">
    <w:abstractNumId w:val="6"/>
  </w:num>
  <w:num w:numId="6" w16cid:durableId="61493623">
    <w:abstractNumId w:val="23"/>
  </w:num>
  <w:num w:numId="7" w16cid:durableId="1618026369">
    <w:abstractNumId w:val="0"/>
  </w:num>
  <w:num w:numId="8" w16cid:durableId="1742872499">
    <w:abstractNumId w:val="17"/>
  </w:num>
  <w:num w:numId="9" w16cid:durableId="146291397">
    <w:abstractNumId w:val="1"/>
  </w:num>
  <w:num w:numId="10" w16cid:durableId="1502046027">
    <w:abstractNumId w:val="7"/>
  </w:num>
  <w:num w:numId="11" w16cid:durableId="1366520694">
    <w:abstractNumId w:val="2"/>
  </w:num>
  <w:num w:numId="12" w16cid:durableId="604776312">
    <w:abstractNumId w:val="8"/>
  </w:num>
  <w:num w:numId="13" w16cid:durableId="1293946646">
    <w:abstractNumId w:val="24"/>
  </w:num>
  <w:num w:numId="14" w16cid:durableId="1735736872">
    <w:abstractNumId w:val="11"/>
  </w:num>
  <w:num w:numId="15" w16cid:durableId="358121034">
    <w:abstractNumId w:val="5"/>
  </w:num>
  <w:num w:numId="16" w16cid:durableId="1959289627">
    <w:abstractNumId w:val="10"/>
  </w:num>
  <w:num w:numId="17" w16cid:durableId="1021711188">
    <w:abstractNumId w:val="14"/>
  </w:num>
  <w:num w:numId="18" w16cid:durableId="1057358354">
    <w:abstractNumId w:val="9"/>
  </w:num>
  <w:num w:numId="19" w16cid:durableId="922908896">
    <w:abstractNumId w:val="25"/>
  </w:num>
  <w:num w:numId="20" w16cid:durableId="43525917">
    <w:abstractNumId w:val="27"/>
  </w:num>
  <w:num w:numId="21" w16cid:durableId="1667706584">
    <w:abstractNumId w:val="19"/>
  </w:num>
  <w:num w:numId="22" w16cid:durableId="167604052">
    <w:abstractNumId w:val="21"/>
  </w:num>
  <w:num w:numId="23" w16cid:durableId="1094059359">
    <w:abstractNumId w:val="4"/>
  </w:num>
  <w:num w:numId="24" w16cid:durableId="135030123">
    <w:abstractNumId w:val="12"/>
  </w:num>
  <w:num w:numId="25" w16cid:durableId="1921720323">
    <w:abstractNumId w:val="15"/>
  </w:num>
  <w:num w:numId="26" w16cid:durableId="1471241579">
    <w:abstractNumId w:val="22"/>
  </w:num>
  <w:num w:numId="27" w16cid:durableId="957418766">
    <w:abstractNumId w:val="18"/>
  </w:num>
  <w:num w:numId="28" w16cid:durableId="400905693">
    <w:abstractNumId w:val="9"/>
  </w:num>
  <w:num w:numId="29" w16cid:durableId="17875035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B0F2C"/>
    <w:rsid w:val="000E403A"/>
    <w:rsid w:val="001007A2"/>
    <w:rsid w:val="001158C2"/>
    <w:rsid w:val="0012678A"/>
    <w:rsid w:val="001270FC"/>
    <w:rsid w:val="001770F6"/>
    <w:rsid w:val="00190B34"/>
    <w:rsid w:val="001A0BA1"/>
    <w:rsid w:val="001B4281"/>
    <w:rsid w:val="001C13BA"/>
    <w:rsid w:val="001D0C5F"/>
    <w:rsid w:val="001D16A4"/>
    <w:rsid w:val="001D69DA"/>
    <w:rsid w:val="001E275B"/>
    <w:rsid w:val="00201355"/>
    <w:rsid w:val="002025F2"/>
    <w:rsid w:val="002061CE"/>
    <w:rsid w:val="0021290B"/>
    <w:rsid w:val="0024117A"/>
    <w:rsid w:val="00257DD1"/>
    <w:rsid w:val="0026422E"/>
    <w:rsid w:val="00274B07"/>
    <w:rsid w:val="002871BD"/>
    <w:rsid w:val="0029191F"/>
    <w:rsid w:val="002A1527"/>
    <w:rsid w:val="002D41E5"/>
    <w:rsid w:val="002D4E52"/>
    <w:rsid w:val="002D6B63"/>
    <w:rsid w:val="002D70C0"/>
    <w:rsid w:val="002E014E"/>
    <w:rsid w:val="00322155"/>
    <w:rsid w:val="003311A9"/>
    <w:rsid w:val="00341A2A"/>
    <w:rsid w:val="00385454"/>
    <w:rsid w:val="003868F1"/>
    <w:rsid w:val="003917A5"/>
    <w:rsid w:val="003A3621"/>
    <w:rsid w:val="003B413A"/>
    <w:rsid w:val="003E0C86"/>
    <w:rsid w:val="003E23C5"/>
    <w:rsid w:val="003F6023"/>
    <w:rsid w:val="00406BDF"/>
    <w:rsid w:val="004272EB"/>
    <w:rsid w:val="0043127B"/>
    <w:rsid w:val="00442A83"/>
    <w:rsid w:val="004558FE"/>
    <w:rsid w:val="004608D0"/>
    <w:rsid w:val="00471F1F"/>
    <w:rsid w:val="0047251D"/>
    <w:rsid w:val="00476822"/>
    <w:rsid w:val="004C69A1"/>
    <w:rsid w:val="004E1F33"/>
    <w:rsid w:val="004E4535"/>
    <w:rsid w:val="00503E5D"/>
    <w:rsid w:val="00506C93"/>
    <w:rsid w:val="00511557"/>
    <w:rsid w:val="00526F7D"/>
    <w:rsid w:val="0053715C"/>
    <w:rsid w:val="005423AC"/>
    <w:rsid w:val="0056103C"/>
    <w:rsid w:val="0056560B"/>
    <w:rsid w:val="00574C60"/>
    <w:rsid w:val="005839D6"/>
    <w:rsid w:val="00586CED"/>
    <w:rsid w:val="00593283"/>
    <w:rsid w:val="005970AC"/>
    <w:rsid w:val="005C3C24"/>
    <w:rsid w:val="005C7C95"/>
    <w:rsid w:val="005D25BE"/>
    <w:rsid w:val="005E1106"/>
    <w:rsid w:val="005E6129"/>
    <w:rsid w:val="005F4172"/>
    <w:rsid w:val="0061438F"/>
    <w:rsid w:val="00614DCD"/>
    <w:rsid w:val="0062647C"/>
    <w:rsid w:val="00626DE1"/>
    <w:rsid w:val="00630C80"/>
    <w:rsid w:val="00641C93"/>
    <w:rsid w:val="00656E96"/>
    <w:rsid w:val="006646F8"/>
    <w:rsid w:val="0067707E"/>
    <w:rsid w:val="00686753"/>
    <w:rsid w:val="00692099"/>
    <w:rsid w:val="00695153"/>
    <w:rsid w:val="006A36EA"/>
    <w:rsid w:val="006B1B14"/>
    <w:rsid w:val="006C0E76"/>
    <w:rsid w:val="006F08D0"/>
    <w:rsid w:val="0070092B"/>
    <w:rsid w:val="00701795"/>
    <w:rsid w:val="00710FE3"/>
    <w:rsid w:val="00712A3D"/>
    <w:rsid w:val="00727F08"/>
    <w:rsid w:val="0075350B"/>
    <w:rsid w:val="00753D75"/>
    <w:rsid w:val="0076383A"/>
    <w:rsid w:val="0078631B"/>
    <w:rsid w:val="00791557"/>
    <w:rsid w:val="007A5816"/>
    <w:rsid w:val="007C4550"/>
    <w:rsid w:val="007C5CDB"/>
    <w:rsid w:val="007D6F19"/>
    <w:rsid w:val="007F0F78"/>
    <w:rsid w:val="00821B17"/>
    <w:rsid w:val="00836C7F"/>
    <w:rsid w:val="00842B23"/>
    <w:rsid w:val="00856A91"/>
    <w:rsid w:val="00865FF1"/>
    <w:rsid w:val="00874762"/>
    <w:rsid w:val="00897308"/>
    <w:rsid w:val="008A0C78"/>
    <w:rsid w:val="008A52E2"/>
    <w:rsid w:val="008A717D"/>
    <w:rsid w:val="008C46FD"/>
    <w:rsid w:val="008E2BB3"/>
    <w:rsid w:val="008E5EA2"/>
    <w:rsid w:val="009030A1"/>
    <w:rsid w:val="00903D37"/>
    <w:rsid w:val="00916450"/>
    <w:rsid w:val="00916D2C"/>
    <w:rsid w:val="00925A85"/>
    <w:rsid w:val="00944175"/>
    <w:rsid w:val="00951545"/>
    <w:rsid w:val="00956CA5"/>
    <w:rsid w:val="00960286"/>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65622"/>
    <w:rsid w:val="00A74FB9"/>
    <w:rsid w:val="00A868C1"/>
    <w:rsid w:val="00A87C22"/>
    <w:rsid w:val="00AC5D61"/>
    <w:rsid w:val="00AF4CCC"/>
    <w:rsid w:val="00AF5D73"/>
    <w:rsid w:val="00B047E7"/>
    <w:rsid w:val="00B04F49"/>
    <w:rsid w:val="00B06522"/>
    <w:rsid w:val="00B0670B"/>
    <w:rsid w:val="00B26733"/>
    <w:rsid w:val="00B44241"/>
    <w:rsid w:val="00B55874"/>
    <w:rsid w:val="00B9305B"/>
    <w:rsid w:val="00B9305E"/>
    <w:rsid w:val="00BA2F57"/>
    <w:rsid w:val="00BA6F07"/>
    <w:rsid w:val="00BB41FD"/>
    <w:rsid w:val="00BD5887"/>
    <w:rsid w:val="00BF3FA2"/>
    <w:rsid w:val="00BF4665"/>
    <w:rsid w:val="00C0688C"/>
    <w:rsid w:val="00C43F17"/>
    <w:rsid w:val="00C555BF"/>
    <w:rsid w:val="00C6481C"/>
    <w:rsid w:val="00C74D10"/>
    <w:rsid w:val="00C754FC"/>
    <w:rsid w:val="00C84F6A"/>
    <w:rsid w:val="00CA7134"/>
    <w:rsid w:val="00CB6529"/>
    <w:rsid w:val="00CE6D09"/>
    <w:rsid w:val="00D075C6"/>
    <w:rsid w:val="00D1712B"/>
    <w:rsid w:val="00D27580"/>
    <w:rsid w:val="00D33960"/>
    <w:rsid w:val="00D451AF"/>
    <w:rsid w:val="00D46320"/>
    <w:rsid w:val="00D909D4"/>
    <w:rsid w:val="00DA6C56"/>
    <w:rsid w:val="00DB4E1B"/>
    <w:rsid w:val="00DC51AF"/>
    <w:rsid w:val="00DD64C0"/>
    <w:rsid w:val="00DD683D"/>
    <w:rsid w:val="00DE6AA8"/>
    <w:rsid w:val="00E05617"/>
    <w:rsid w:val="00E20E56"/>
    <w:rsid w:val="00E44E6E"/>
    <w:rsid w:val="00E74EAA"/>
    <w:rsid w:val="00E92005"/>
    <w:rsid w:val="00EC5318"/>
    <w:rsid w:val="00EC5AB2"/>
    <w:rsid w:val="00ED13FF"/>
    <w:rsid w:val="00ED4B4B"/>
    <w:rsid w:val="00ED7A17"/>
    <w:rsid w:val="00EF66D8"/>
    <w:rsid w:val="00F07068"/>
    <w:rsid w:val="00F13649"/>
    <w:rsid w:val="00F327C1"/>
    <w:rsid w:val="00F5260F"/>
    <w:rsid w:val="00F52721"/>
    <w:rsid w:val="00F52B15"/>
    <w:rsid w:val="00F53E09"/>
    <w:rsid w:val="00F6237D"/>
    <w:rsid w:val="00F71FC7"/>
    <w:rsid w:val="00F977A2"/>
    <w:rsid w:val="00FB45D7"/>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303632109">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nwc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tient-and-public-involvement-and-engagement-resource-pack/3121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8ec751-e86b-48e4-974c-327b5db24953">
      <Terms xmlns="http://schemas.microsoft.com/office/infopath/2007/PartnerControls"/>
    </lcf76f155ced4ddcb4097134ff3c332f>
    <TaxCatchAll xmlns="1eae2098-092f-45a7-bd0f-02320d9998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2B3AFF17AB046BE48DB56B08C9C2A" ma:contentTypeVersion="15" ma:contentTypeDescription="Create a new document." ma:contentTypeScope="" ma:versionID="fa41275437fe763c7779af202f9f8e47">
  <xsd:schema xmlns:xsd="http://www.w3.org/2001/XMLSchema" xmlns:xs="http://www.w3.org/2001/XMLSchema" xmlns:p="http://schemas.microsoft.com/office/2006/metadata/properties" xmlns:ns2="708ec751-e86b-48e4-974c-327b5db24953" xmlns:ns3="1eae2098-092f-45a7-bd0f-02320d999840" targetNamespace="http://schemas.microsoft.com/office/2006/metadata/properties" ma:root="true" ma:fieldsID="9b5ed50bd2ed18cabc886e8dcba220b5" ns2:_="" ns3:_="">
    <xsd:import namespace="708ec751-e86b-48e4-974c-327b5db24953"/>
    <xsd:import namespace="1eae2098-092f-45a7-bd0f-02320d9998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c751-e86b-48e4-974c-327b5db2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157e62-e1e2-441d-b741-50a6a88c2e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e2098-092f-45a7-bd0f-02320d9998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ab08264-497d-4b2c-bfc4-8fa196f81bf7}" ma:internalName="TaxCatchAll" ma:showField="CatchAllData" ma:web="1eae2098-092f-45a7-bd0f-02320d9998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 ds:uri="708ec751-e86b-48e4-974c-327b5db24953"/>
    <ds:schemaRef ds:uri="1eae2098-092f-45a7-bd0f-02320d999840"/>
  </ds:schemaRefs>
</ds:datastoreItem>
</file>

<file path=customXml/itemProps2.xml><?xml version="1.0" encoding="utf-8"?>
<ds:datastoreItem xmlns:ds="http://schemas.openxmlformats.org/officeDocument/2006/customXml" ds:itemID="{866BC793-1FD7-4FEC-9017-1E39C8392BC9}"/>
</file>

<file path=customXml/itemProps3.xml><?xml version="1.0" encoding="utf-8"?>
<ds:datastoreItem xmlns:ds="http://schemas.openxmlformats.org/officeDocument/2006/customXml" ds:itemID="{A664C64C-DB30-4AB4-8175-C22533E672FD}">
  <ds:schemaRefs>
    <ds:schemaRef ds:uri="http://schemas.openxmlformats.org/officeDocument/2006/bibliography"/>
  </ds:schemaRefs>
</ds:datastoreItem>
</file>

<file path=customXml/itemProps4.xml><?xml version="1.0" encoding="utf-8"?>
<ds:datastoreItem xmlns:ds="http://schemas.openxmlformats.org/officeDocument/2006/customXml" ds:itemID="{12FD25C5-BE87-4E50-8818-54E1DDE5E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Faye Brittain</cp:lastModifiedBy>
  <cp:revision>3</cp:revision>
  <cp:lastPrinted>2023-11-27T12:48:00Z</cp:lastPrinted>
  <dcterms:created xsi:type="dcterms:W3CDTF">2024-02-09T16:33:00Z</dcterms:created>
  <dcterms:modified xsi:type="dcterms:W3CDTF">2024-02-09T16:33:00Z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0x0101001322B3AFF17AB046BE48DB56B08C9C2A</vt:lpwstr>
  </property>
  <property fmtid="{D5CDD505-2E9C-101B-9397-08002B2CF9AE}" pid="3" name="Order">
    <vt:r8>16501400</vt:r8>
  </property>
  <property fmtid="{D5CDD505-2E9C-101B-9397-08002B2CF9AE}" pid="4" name="MediaServiceImageTags">
    <vt:lpwstr/>
  </property>
</Properties>
</file>